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bCs/>
          <w:sz w:val="32"/>
          <w:szCs w:val="32"/>
        </w:rPr>
        <w:t xml:space="preserve"> </w:t>
      </w:r>
      <w:r w:rsidRPr="00774F8C">
        <w:rPr>
          <w:b/>
          <w:sz w:val="32"/>
          <w:szCs w:val="32"/>
        </w:rPr>
        <w:t xml:space="preserve">к проекту </w:t>
      </w:r>
      <w:r w:rsidR="00D324A1">
        <w:rPr>
          <w:b/>
          <w:sz w:val="32"/>
          <w:szCs w:val="32"/>
        </w:rPr>
        <w:t>решения Собрания депутатов Краснокутского</w:t>
      </w:r>
    </w:p>
    <w:p w:rsidR="00D324A1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сельского поселения </w:t>
      </w:r>
      <w:r w:rsidR="00147DC5" w:rsidRPr="00147DC5">
        <w:rPr>
          <w:b/>
        </w:rPr>
        <w:t>«</w:t>
      </w:r>
      <w:r>
        <w:rPr>
          <w:b/>
          <w:sz w:val="32"/>
          <w:szCs w:val="32"/>
        </w:rPr>
        <w:t xml:space="preserve">О бюджете Краснокутского сельского поселения Октябрьского района на 2018 год и </w:t>
      </w:r>
    </w:p>
    <w:p w:rsidR="00D324A1" w:rsidRPr="00774F8C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 период 2019 и 2020 годов</w:t>
      </w:r>
      <w:r w:rsidR="00147DC5" w:rsidRPr="00147DC5">
        <w:rPr>
          <w:b/>
        </w:rPr>
        <w:t>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Pr="00754DA5" w:rsidRDefault="005A2D01" w:rsidP="00E20979">
      <w:pPr>
        <w:pStyle w:val="a4"/>
        <w:numPr>
          <w:ilvl w:val="0"/>
          <w:numId w:val="1"/>
        </w:numPr>
        <w:ind w:left="4678" w:hanging="283"/>
        <w:jc w:val="left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966AA">
        <w:t>решения</w:t>
      </w:r>
      <w:r w:rsidRPr="00774F8C">
        <w:t xml:space="preserve"> </w:t>
      </w:r>
      <w:r w:rsidR="00A966AA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A966AA">
        <w:t xml:space="preserve">Краснокутского сельского поселения </w:t>
      </w:r>
      <w:r w:rsidRPr="00774F8C">
        <w:t>на 201</w:t>
      </w:r>
      <w:r w:rsidR="00D638FB">
        <w:t>8</w:t>
      </w:r>
      <w:r w:rsidRPr="00774F8C">
        <w:t xml:space="preserve"> год и на плановый период 201</w:t>
      </w:r>
      <w:r w:rsidR="00D638FB">
        <w:t>9</w:t>
      </w:r>
      <w:r w:rsidRPr="00774F8C">
        <w:t xml:space="preserve"> и 20</w:t>
      </w:r>
      <w:r w:rsidR="00D638FB">
        <w:t>20</w:t>
      </w:r>
      <w:r w:rsidRPr="00774F8C">
        <w:t xml:space="preserve"> годов» (далее - </w:t>
      </w:r>
      <w:r w:rsidR="00A966AA">
        <w:t>решение</w:t>
      </w:r>
      <w:r w:rsidRPr="00774F8C">
        <w:t>) подготовлен на основе</w:t>
      </w:r>
      <w:r w:rsidRPr="00774F8C">
        <w:rPr>
          <w:szCs w:val="28"/>
          <w:lang w:eastAsia="en-US"/>
        </w:rPr>
        <w:t xml:space="preserve"> </w:t>
      </w:r>
      <w:r w:rsidRPr="00774F8C">
        <w:t xml:space="preserve">прогноза социально-экономического развития </w:t>
      </w:r>
      <w:r w:rsidR="009772A5">
        <w:t>Краснокутского сельского поселения Октябрьского района</w:t>
      </w:r>
      <w:r w:rsidRPr="00774F8C">
        <w:t xml:space="preserve"> на 201</w:t>
      </w:r>
      <w:r w:rsidR="00B0563F">
        <w:t>8</w:t>
      </w:r>
      <w:r w:rsidR="009772A5">
        <w:t xml:space="preserve"> </w:t>
      </w:r>
      <w:r w:rsidRPr="00774F8C">
        <w:t>-</w:t>
      </w:r>
      <w:r w:rsidR="009772A5">
        <w:t xml:space="preserve"> </w:t>
      </w:r>
      <w:r w:rsidRPr="00774F8C">
        <w:t>20</w:t>
      </w:r>
      <w:r w:rsidR="00B0563F">
        <w:t>20</w:t>
      </w:r>
      <w:r w:rsidRPr="00774F8C">
        <w:t xml:space="preserve"> годы, утвержденного распоряжением </w:t>
      </w:r>
      <w:r w:rsidR="009772A5">
        <w:t>Администрации Краснокутского сельского поселения</w:t>
      </w:r>
      <w:r w:rsidRPr="00774F8C">
        <w:t xml:space="preserve"> от </w:t>
      </w:r>
      <w:r w:rsidR="009772A5">
        <w:t>23 мая</w:t>
      </w:r>
      <w:r w:rsidRPr="00774F8C">
        <w:t xml:space="preserve"> 201</w:t>
      </w:r>
      <w:r w:rsidR="00B0563F">
        <w:t>7</w:t>
      </w:r>
      <w:r w:rsidRPr="00774F8C">
        <w:t xml:space="preserve"> года № </w:t>
      </w:r>
      <w:r w:rsidR="009772A5">
        <w:t>35</w:t>
      </w:r>
      <w:r w:rsidRPr="00774F8C">
        <w:t xml:space="preserve">, основных направлений бюджетной и налоговой политики </w:t>
      </w:r>
      <w:r w:rsidR="009772A5">
        <w:t>Краснокутского сельского поселения</w:t>
      </w:r>
      <w:r w:rsidRPr="00774F8C">
        <w:t xml:space="preserve"> на 201</w:t>
      </w:r>
      <w:r w:rsidR="00B0563F">
        <w:t>8</w:t>
      </w:r>
      <w:r w:rsidRPr="00774F8C">
        <w:t>-20</w:t>
      </w:r>
      <w:r w:rsidR="00B0563F">
        <w:t>20</w:t>
      </w:r>
      <w:r w:rsidRPr="00774F8C">
        <w:t xml:space="preserve"> годы</w:t>
      </w:r>
      <w:r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 w:rsidR="009772A5">
        <w:rPr>
          <w:szCs w:val="28"/>
          <w:lang w:eastAsia="en-US"/>
        </w:rPr>
        <w:t>Администрации Краснокутского сельского поселения от 03.10</w:t>
      </w:r>
      <w:r w:rsidR="00E24206">
        <w:rPr>
          <w:szCs w:val="28"/>
          <w:lang w:eastAsia="en-US"/>
        </w:rPr>
        <w:t>.20</w:t>
      </w:r>
      <w:r w:rsidR="009772A5">
        <w:rPr>
          <w:szCs w:val="28"/>
          <w:lang w:eastAsia="en-US"/>
        </w:rPr>
        <w:t>17 № 180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проекта основных направлений бюджетной, налоговой и таможенно-тарифной п</w:t>
      </w:r>
      <w:r w:rsidR="00B0563F">
        <w:rPr>
          <w:color w:val="000000"/>
          <w:szCs w:val="28"/>
        </w:rPr>
        <w:t>олитики Российской Федерации на </w:t>
      </w:r>
      <w:r w:rsidR="00B0563F" w:rsidRPr="00D611CF">
        <w:rPr>
          <w:color w:val="000000"/>
          <w:szCs w:val="28"/>
        </w:rPr>
        <w:t xml:space="preserve">2018 год </w:t>
      </w:r>
      <w:r w:rsidR="00B0563F">
        <w:rPr>
          <w:color w:val="000000"/>
          <w:szCs w:val="28"/>
        </w:rPr>
        <w:t>и на плановый период </w:t>
      </w:r>
      <w:r w:rsidR="00B0563F" w:rsidRPr="00D611CF">
        <w:rPr>
          <w:color w:val="000000"/>
          <w:szCs w:val="28"/>
        </w:rPr>
        <w:t>2019 и 2020 годов</w:t>
      </w:r>
      <w:r w:rsidR="009772A5">
        <w:rPr>
          <w:color w:val="000000"/>
          <w:szCs w:val="28"/>
        </w:rPr>
        <w:t xml:space="preserve"> и основных направлений бюджетной и налоговой политики Ростовской области на 2018-2020 годы</w:t>
      </w:r>
      <w:r w:rsidR="00B0563F">
        <w:rPr>
          <w:color w:val="000000"/>
          <w:szCs w:val="28"/>
        </w:rP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>
        <w:rPr>
          <w:color w:val="000000"/>
          <w:szCs w:val="28"/>
        </w:rPr>
        <w:t>ервоочередными задачами на 2018 – </w:t>
      </w:r>
      <w:r w:rsidRPr="00D611CF">
        <w:rPr>
          <w:color w:val="000000"/>
          <w:szCs w:val="28"/>
        </w:rPr>
        <w:t xml:space="preserve">2020 годы будут являться предсказуемость 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9772A5">
        <w:rPr>
          <w:color w:val="000000"/>
          <w:szCs w:val="28"/>
        </w:rPr>
        <w:t>муниципальное</w:t>
      </w:r>
      <w:r w:rsidRPr="00D611CF">
        <w:rPr>
          <w:color w:val="000000"/>
          <w:szCs w:val="28"/>
        </w:rPr>
        <w:t xml:space="preserve">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</w:t>
      </w:r>
      <w:r w:rsidR="009772A5">
        <w:t xml:space="preserve"> поселения</w:t>
      </w:r>
      <w:r w:rsidRPr="00D611CF">
        <w:t xml:space="preserve"> 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1D5BA2" w:rsidRPr="00D611CF" w:rsidRDefault="00E4599C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>Проект</w:t>
      </w:r>
      <w:r w:rsidR="00CB0CAC">
        <w:t xml:space="preserve"> бюджета сформирован с учетом </w:t>
      </w:r>
      <w:r w:rsidR="00745C98">
        <w:t>услов</w:t>
      </w:r>
      <w:r w:rsidR="009772A5">
        <w:t>ий, предусмотренных подписанным соглашением</w:t>
      </w:r>
      <w:r w:rsidR="00745C98">
        <w:t xml:space="preserve"> о предоставлении дотации на выравнивание бюджетной обеспеченности </w:t>
      </w:r>
      <w:r w:rsidR="005E4E4E">
        <w:t xml:space="preserve"> муниципальных районов (городских округов) поселений из областного бюджета бюджету Краснокутского сельского поселения Октябрьского района.</w:t>
      </w:r>
    </w:p>
    <w:p w:rsidR="006604F9" w:rsidRPr="00774F8C" w:rsidRDefault="00E9352B" w:rsidP="006604F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При формировании бюджета учтены показатели социально-экономического развития</w:t>
      </w:r>
      <w:r w:rsidR="006604F9" w:rsidRPr="00774F8C">
        <w:rPr>
          <w:szCs w:val="28"/>
        </w:rPr>
        <w:t xml:space="preserve"> на основе</w:t>
      </w:r>
      <w:r w:rsidR="0092117B">
        <w:rPr>
          <w:szCs w:val="28"/>
        </w:rPr>
        <w:t xml:space="preserve"> </w:t>
      </w:r>
      <w:r w:rsidR="004C31F2">
        <w:rPr>
          <w:szCs w:val="28"/>
        </w:rPr>
        <w:t>второго</w:t>
      </w:r>
      <w:r w:rsidR="0092117B">
        <w:rPr>
          <w:szCs w:val="28"/>
        </w:rPr>
        <w:t xml:space="preserve"> варианта</w:t>
      </w:r>
      <w:r w:rsidR="006604F9" w:rsidRPr="00774F8C">
        <w:rPr>
          <w:szCs w:val="28"/>
        </w:rPr>
        <w:t xml:space="preserve"> </w:t>
      </w:r>
      <w:r w:rsidR="00545F72" w:rsidRPr="00774F8C">
        <w:t>прогноза социально-экономического раз</w:t>
      </w:r>
      <w:r w:rsidR="004C31F2">
        <w:t>вития Ростовской области на 2018</w:t>
      </w:r>
      <w:r w:rsidR="00545F72" w:rsidRPr="00774F8C">
        <w:t>-20</w:t>
      </w:r>
      <w:r w:rsidR="004C31F2">
        <w:t>20</w:t>
      </w:r>
      <w:r w:rsidR="00545F72" w:rsidRPr="00774F8C">
        <w:t xml:space="preserve"> годы</w:t>
      </w:r>
      <w:r w:rsidR="00545F72" w:rsidRPr="00774F8C">
        <w:rPr>
          <w:szCs w:val="28"/>
        </w:rPr>
        <w:t xml:space="preserve"> </w:t>
      </w:r>
      <w:r w:rsidR="00545F72">
        <w:rPr>
          <w:szCs w:val="28"/>
        </w:rPr>
        <w:t>с учетом уровня инфляции 4 % ежегодно</w:t>
      </w:r>
      <w:r w:rsidR="006604F9" w:rsidRPr="00774F8C">
        <w:rPr>
          <w:szCs w:val="28"/>
        </w:rPr>
        <w:t>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B83A61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B83A61">
        <w:rPr>
          <w:szCs w:val="28"/>
        </w:rPr>
        <w:t>муниципальных</w:t>
      </w:r>
      <w:r w:rsidRPr="00D611CF">
        <w:rPr>
          <w:szCs w:val="28"/>
        </w:rPr>
        <w:t xml:space="preserve"> программ </w:t>
      </w:r>
      <w:r w:rsidR="00B83A61">
        <w:rPr>
          <w:szCs w:val="28"/>
        </w:rPr>
        <w:t>Краснокутского сельского поселения Октябрьского района</w:t>
      </w:r>
      <w:r w:rsidRPr="00D611CF">
        <w:rPr>
          <w:szCs w:val="28"/>
        </w:rPr>
        <w:t xml:space="preserve">, в которых учтены все приоритеты развития социальной </w:t>
      </w:r>
      <w:r w:rsidR="00B83A61">
        <w:rPr>
          <w:szCs w:val="28"/>
        </w:rPr>
        <w:t xml:space="preserve">сферы, </w:t>
      </w:r>
      <w:r w:rsidRPr="00D611CF">
        <w:rPr>
          <w:szCs w:val="28"/>
        </w:rPr>
        <w:t xml:space="preserve">коммунальной и транспортной инфраструктуры и другие направления. </w:t>
      </w:r>
    </w:p>
    <w:p w:rsidR="00A3501D" w:rsidRPr="00774F8C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lastRenderedPageBreak/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будет уделено</w:t>
      </w:r>
      <w:r w:rsidRPr="00491DDF">
        <w:rPr>
          <w:rFonts w:eastAsia="Calibri"/>
          <w:szCs w:val="28"/>
          <w:lang w:eastAsia="en-US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образования, здравоохранения,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881874" w:rsidRDefault="00881874" w:rsidP="00881874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бюджета </w:t>
      </w:r>
      <w:r w:rsidR="00050FBE">
        <w:rPr>
          <w:szCs w:val="28"/>
        </w:rPr>
        <w:t xml:space="preserve">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5353FB">
        <w:rPr>
          <w:szCs w:val="28"/>
        </w:rPr>
        <w:t>областного</w:t>
      </w:r>
      <w:r>
        <w:rPr>
          <w:szCs w:val="28"/>
        </w:rPr>
        <w:t xml:space="preserve"> бюджета, реализации программы оптимизации расходов бюджета </w:t>
      </w:r>
      <w:r w:rsidR="005353FB">
        <w:rPr>
          <w:szCs w:val="28"/>
        </w:rPr>
        <w:t xml:space="preserve">Краснокутского сельского поселения Октябрьского района </w:t>
      </w:r>
      <w:r>
        <w:rPr>
          <w:szCs w:val="28"/>
        </w:rPr>
        <w:t xml:space="preserve">на 2017-2019 годы, </w:t>
      </w:r>
      <w:r w:rsidR="00266353">
        <w:rPr>
          <w:szCs w:val="28"/>
        </w:rPr>
        <w:t xml:space="preserve">а также мер по не установлению </w:t>
      </w:r>
      <w:r w:rsidRPr="00C66FB0">
        <w:rPr>
          <w:szCs w:val="28"/>
        </w:rPr>
        <w:t>расходных обязательств,</w:t>
      </w:r>
      <w:r>
        <w:rPr>
          <w:szCs w:val="28"/>
        </w:rPr>
        <w:t xml:space="preserve"> </w:t>
      </w:r>
      <w:r w:rsidRPr="00C66FB0">
        <w:rPr>
          <w:szCs w:val="28"/>
        </w:rPr>
        <w:t>не связанных с решением вопросов, отнесенных</w:t>
      </w:r>
      <w:r>
        <w:rPr>
          <w:szCs w:val="28"/>
        </w:rPr>
        <w:t xml:space="preserve"> </w:t>
      </w:r>
      <w:r w:rsidRPr="00C66FB0">
        <w:rPr>
          <w:szCs w:val="28"/>
        </w:rPr>
        <w:t>Конституцией</w:t>
      </w:r>
      <w:r>
        <w:rPr>
          <w:szCs w:val="28"/>
        </w:rPr>
        <w:t xml:space="preserve"> </w:t>
      </w:r>
      <w:r w:rsidRPr="00C66FB0">
        <w:rPr>
          <w:szCs w:val="28"/>
        </w:rPr>
        <w:t>Российской Федерации и федеральными законами к полномочиям</w:t>
      </w:r>
      <w:r>
        <w:rPr>
          <w:szCs w:val="28"/>
        </w:rPr>
        <w:t xml:space="preserve"> </w:t>
      </w:r>
      <w:r w:rsidRPr="00C66FB0">
        <w:rPr>
          <w:szCs w:val="28"/>
        </w:rPr>
        <w:t xml:space="preserve">органов </w:t>
      </w:r>
      <w:r w:rsidR="005353FB">
        <w:rPr>
          <w:szCs w:val="28"/>
        </w:rPr>
        <w:t xml:space="preserve">местного самоуправления </w:t>
      </w:r>
      <w:r w:rsidRPr="00C66FB0">
        <w:rPr>
          <w:szCs w:val="28"/>
        </w:rPr>
        <w:t>Российской Федерации</w:t>
      </w:r>
      <w:r w:rsidR="00266353">
        <w:rPr>
          <w:szCs w:val="28"/>
        </w:rPr>
        <w:t xml:space="preserve">. </w:t>
      </w:r>
    </w:p>
    <w:p w:rsidR="001C7F9D" w:rsidRDefault="00427E23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Областн</w:t>
      </w:r>
      <w:r w:rsidR="001C7F9D">
        <w:t>ого</w:t>
      </w:r>
      <w:r w:rsidR="001C7F9D" w:rsidRPr="00774F8C">
        <w:t xml:space="preserve"> закон</w:t>
      </w:r>
      <w:r w:rsidR="001C7F9D">
        <w:t>а</w:t>
      </w:r>
      <w:r w:rsidR="001C7F9D" w:rsidRPr="00774F8C">
        <w:t xml:space="preserve"> </w:t>
      </w:r>
      <w:r w:rsidR="001C7F9D" w:rsidRPr="00774F8C">
        <w:rPr>
          <w:szCs w:val="28"/>
        </w:rPr>
        <w:t xml:space="preserve">от  3 августа 2007 года </w:t>
      </w:r>
      <w:r w:rsidR="001C7F9D">
        <w:rPr>
          <w:szCs w:val="28"/>
        </w:rPr>
        <w:t xml:space="preserve">          </w:t>
      </w:r>
      <w:r w:rsidR="001C7F9D" w:rsidRPr="00774F8C">
        <w:rPr>
          <w:szCs w:val="28"/>
        </w:rPr>
        <w:t xml:space="preserve">№ 743-ЗС «О бюджетном процессе в Ростовской области», </w:t>
      </w:r>
      <w:r w:rsidR="005353FB">
        <w:rPr>
          <w:szCs w:val="28"/>
        </w:rPr>
        <w:t xml:space="preserve">решения Собрания депутатов Краснокутского сельского поселения от 16 сентября 2015 года </w:t>
      </w:r>
      <w:r w:rsidR="005353FB" w:rsidRPr="00774F8C">
        <w:rPr>
          <w:szCs w:val="28"/>
        </w:rPr>
        <w:t>«О</w:t>
      </w:r>
      <w:r w:rsidR="005353FB">
        <w:rPr>
          <w:szCs w:val="28"/>
        </w:rPr>
        <w:t>б</w:t>
      </w:r>
      <w:r w:rsidR="005353FB" w:rsidRPr="00774F8C">
        <w:rPr>
          <w:szCs w:val="28"/>
        </w:rPr>
        <w:t xml:space="preserve"> </w:t>
      </w:r>
      <w:r w:rsidR="005353FB">
        <w:rPr>
          <w:szCs w:val="28"/>
        </w:rPr>
        <w:t xml:space="preserve">утверждении Положения о </w:t>
      </w:r>
      <w:r w:rsidR="005353FB" w:rsidRPr="00774F8C">
        <w:rPr>
          <w:szCs w:val="28"/>
        </w:rPr>
        <w:t xml:space="preserve">бюджетном процессе в </w:t>
      </w:r>
      <w:r w:rsidR="005353FB">
        <w:rPr>
          <w:szCs w:val="28"/>
        </w:rPr>
        <w:t>Краснокутском сельском поселении</w:t>
      </w:r>
      <w:r w:rsidR="005353FB" w:rsidRPr="00774F8C">
        <w:rPr>
          <w:szCs w:val="28"/>
        </w:rPr>
        <w:t>»</w:t>
      </w:r>
      <w:r w:rsidR="005353FB">
        <w:rPr>
          <w:szCs w:val="28"/>
        </w:rPr>
        <w:t>.</w:t>
      </w:r>
    </w:p>
    <w:p w:rsidR="00A63FEE" w:rsidRPr="00774F8C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r>
        <w:t>Бюджетные параметры определены</w:t>
      </w:r>
      <w:r w:rsidRPr="00774F8C">
        <w:t xml:space="preserve"> с учетом Областных законов от 10 мая 2012 года № 843-ЗС «О региональных налогах и некоторых вопросах налогообложения в Ростовской области» и от </w:t>
      </w:r>
      <w:r w:rsidR="004B4B86">
        <w:t>26</w:t>
      </w:r>
      <w:r w:rsidRPr="00774F8C">
        <w:t xml:space="preserve"> </w:t>
      </w:r>
      <w:r w:rsidR="004B4B86">
        <w:t>декабря</w:t>
      </w:r>
      <w:r w:rsidRPr="00774F8C">
        <w:t xml:space="preserve"> 20</w:t>
      </w:r>
      <w:r w:rsidR="004B4B86">
        <w:t>16</w:t>
      </w:r>
      <w:r w:rsidRPr="00774F8C">
        <w:t xml:space="preserve"> года № </w:t>
      </w:r>
      <w:r w:rsidR="004B4B86">
        <w:t>834</w:t>
      </w:r>
      <w:r w:rsidRPr="00774F8C">
        <w:t>-ЗС         «О межбюджетных отношениях органов государственной власти и органов местного самоуправления в Ро</w:t>
      </w:r>
      <w:r w:rsidR="005353FB">
        <w:t xml:space="preserve">стовской области», </w:t>
      </w:r>
      <w:r w:rsidR="00CA1247">
        <w:rPr>
          <w:szCs w:val="28"/>
        </w:rPr>
        <w:t xml:space="preserve">решения Собрания депутатов Краснокутского сельского поселения № 156 от 09.10.2012 года «Об утверждении порядка предоставления, расчёта и использования межбюджетных трансфертов на осуществление части полномочий по вопросам местного значения, передаваемых из бюджета поселения в бюджет района», </w:t>
      </w:r>
      <w:r w:rsidR="005353FB">
        <w:t xml:space="preserve">федеральных, </w:t>
      </w:r>
      <w:r w:rsidRPr="00774F8C">
        <w:t>областных</w:t>
      </w:r>
      <w:r w:rsidR="005353FB">
        <w:t xml:space="preserve"> и местных</w:t>
      </w:r>
      <w:r w:rsidRPr="00774F8C">
        <w:t xml:space="preserve"> нормативных правовых актов, устанавливающих расходные обязательства.</w:t>
      </w:r>
    </w:p>
    <w:p w:rsidR="001C7F9D" w:rsidRDefault="000F4DBA" w:rsidP="001C7F9D">
      <w:pPr>
        <w:ind w:firstLine="709"/>
        <w:jc w:val="both"/>
        <w:rPr>
          <w:szCs w:val="28"/>
        </w:rPr>
      </w:pPr>
      <w:r>
        <w:rPr>
          <w:szCs w:val="28"/>
        </w:rPr>
        <w:t>В части нормативно-правового регулирования</w:t>
      </w:r>
      <w:r w:rsidR="001C7F9D">
        <w:rPr>
          <w:szCs w:val="28"/>
        </w:rPr>
        <w:t xml:space="preserve"> </w:t>
      </w:r>
      <w:r w:rsidR="00EB7DA4">
        <w:rPr>
          <w:szCs w:val="28"/>
        </w:rPr>
        <w:t>проектом решения</w:t>
      </w:r>
      <w:r w:rsidR="001C7F9D">
        <w:rPr>
          <w:szCs w:val="28"/>
        </w:rPr>
        <w:t xml:space="preserve"> учтены изменения, внесенные</w:t>
      </w:r>
      <w:r w:rsidR="001C7F9D" w:rsidRPr="00052D75">
        <w:rPr>
          <w:szCs w:val="28"/>
        </w:rPr>
        <w:t xml:space="preserve"> в Бюджетный кодекс Российской Федерации</w:t>
      </w:r>
      <w:r w:rsidR="00E21417">
        <w:rPr>
          <w:szCs w:val="28"/>
        </w:rPr>
        <w:t>,</w:t>
      </w:r>
      <w:r w:rsidR="00B66DB2">
        <w:rPr>
          <w:szCs w:val="28"/>
        </w:rPr>
        <w:t xml:space="preserve"> </w:t>
      </w:r>
      <w:r w:rsidR="001C7F9D">
        <w:rPr>
          <w:szCs w:val="28"/>
        </w:rPr>
        <w:t xml:space="preserve">в части </w:t>
      </w:r>
      <w:r w:rsidR="001C7F9D" w:rsidRPr="00052D75">
        <w:rPr>
          <w:szCs w:val="28"/>
        </w:rPr>
        <w:t>приостановлен</w:t>
      </w:r>
      <w:r w:rsidR="001C7F9D">
        <w:rPr>
          <w:szCs w:val="28"/>
        </w:rPr>
        <w:t>ия</w:t>
      </w:r>
      <w:r w:rsidR="001C7F9D" w:rsidRPr="00052D75">
        <w:rPr>
          <w:szCs w:val="28"/>
        </w:rPr>
        <w:t xml:space="preserve"> норм</w:t>
      </w:r>
      <w:r w:rsidR="001C7F9D">
        <w:rPr>
          <w:szCs w:val="28"/>
        </w:rPr>
        <w:t>ы</w:t>
      </w:r>
      <w:r w:rsidR="001C7F9D" w:rsidRPr="00052D75">
        <w:rPr>
          <w:szCs w:val="28"/>
        </w:rPr>
        <w:t xml:space="preserve"> о необходимости формирования условно-утвержденных расходов на плановый период </w:t>
      </w:r>
      <w:r w:rsidR="004B4B86">
        <w:rPr>
          <w:szCs w:val="28"/>
        </w:rPr>
        <w:t xml:space="preserve">2019-2020 годов </w:t>
      </w:r>
      <w:r w:rsidR="001C7F9D" w:rsidRPr="00052D75">
        <w:rPr>
          <w:szCs w:val="28"/>
        </w:rPr>
        <w:t>(на 201</w:t>
      </w:r>
      <w:r w:rsidR="00E21417">
        <w:rPr>
          <w:szCs w:val="28"/>
        </w:rPr>
        <w:t>9</w:t>
      </w:r>
      <w:r w:rsidR="001C7F9D" w:rsidRPr="00052D75">
        <w:rPr>
          <w:szCs w:val="28"/>
        </w:rPr>
        <w:t xml:space="preserve"> год -</w:t>
      </w:r>
      <w:r w:rsidR="00E21417">
        <w:rPr>
          <w:szCs w:val="28"/>
        </w:rPr>
        <w:t xml:space="preserve"> </w:t>
      </w:r>
      <w:r w:rsidR="001C7F9D" w:rsidRPr="00052D75">
        <w:rPr>
          <w:szCs w:val="28"/>
        </w:rPr>
        <w:t>2,5% от общего объема расходов, на 20</w:t>
      </w:r>
      <w:r w:rsidR="00E21417">
        <w:rPr>
          <w:szCs w:val="28"/>
        </w:rPr>
        <w:t>20</w:t>
      </w:r>
      <w:r w:rsidR="001C7F9D" w:rsidRPr="00052D75">
        <w:rPr>
          <w:szCs w:val="28"/>
        </w:rPr>
        <w:t xml:space="preserve"> </w:t>
      </w:r>
      <w:r w:rsidR="0083274C">
        <w:rPr>
          <w:szCs w:val="28"/>
        </w:rPr>
        <w:t xml:space="preserve">год </w:t>
      </w:r>
      <w:r w:rsidR="001C7F9D" w:rsidRPr="00052D75">
        <w:rPr>
          <w:szCs w:val="28"/>
        </w:rPr>
        <w:t>- 5%)</w:t>
      </w:r>
      <w:r w:rsidR="00217183">
        <w:rPr>
          <w:szCs w:val="28"/>
        </w:rPr>
        <w:t>, в части отмены нормы об утверждении изменений параметров планового периода</w:t>
      </w:r>
      <w:r w:rsidR="009A63D0">
        <w:rPr>
          <w:szCs w:val="28"/>
        </w:rPr>
        <w:t xml:space="preserve"> в ведомственной структуре расходов</w:t>
      </w:r>
      <w:r w:rsidR="001C7F9D" w:rsidRPr="00052D75">
        <w:rPr>
          <w:szCs w:val="28"/>
        </w:rPr>
        <w:t>.</w:t>
      </w:r>
    </w:p>
    <w:p w:rsidR="009A63D0" w:rsidRDefault="00A63FEE" w:rsidP="009A63D0">
      <w:pPr>
        <w:autoSpaceDE w:val="0"/>
        <w:autoSpaceDN w:val="0"/>
        <w:adjustRightInd w:val="0"/>
        <w:ind w:firstLine="709"/>
        <w:jc w:val="both"/>
      </w:pPr>
      <w:r>
        <w:t>П</w:t>
      </w:r>
      <w:r w:rsidR="00E007CD">
        <w:t>ереч</w:t>
      </w:r>
      <w:r>
        <w:t>ень</w:t>
      </w:r>
      <w:r w:rsidR="009A63D0" w:rsidRPr="00774F8C">
        <w:t xml:space="preserve"> документов и материалов,</w:t>
      </w:r>
      <w:r w:rsidR="00E007CD">
        <w:t xml:space="preserve"> предоставляемых</w:t>
      </w:r>
      <w:r w:rsidR="009A63D0" w:rsidRPr="00774F8C">
        <w:t xml:space="preserve"> одновременно с проектом </w:t>
      </w:r>
      <w:r w:rsidR="00427E23">
        <w:t>решения</w:t>
      </w:r>
      <w:r w:rsidR="009A63D0" w:rsidRPr="00774F8C">
        <w:t xml:space="preserve"> </w:t>
      </w:r>
      <w:r>
        <w:t xml:space="preserve">о </w:t>
      </w:r>
      <w:r w:rsidRPr="00774F8C">
        <w:rPr>
          <w:spacing w:val="-4"/>
          <w:szCs w:val="28"/>
        </w:rPr>
        <w:t>бюджет</w:t>
      </w:r>
      <w:r>
        <w:rPr>
          <w:spacing w:val="-4"/>
          <w:szCs w:val="28"/>
        </w:rPr>
        <w:t>е</w:t>
      </w:r>
      <w:r w:rsidRPr="00774F8C">
        <w:rPr>
          <w:spacing w:val="-4"/>
          <w:szCs w:val="28"/>
        </w:rPr>
        <w:t xml:space="preserve"> </w:t>
      </w:r>
      <w:r w:rsidR="00427E23">
        <w:rPr>
          <w:spacing w:val="-4"/>
          <w:szCs w:val="28"/>
        </w:rPr>
        <w:t xml:space="preserve">Краснокутского сельского поселения Октябрьского района </w:t>
      </w:r>
      <w:r w:rsidRPr="00774F8C">
        <w:rPr>
          <w:spacing w:val="-4"/>
          <w:szCs w:val="28"/>
        </w:rPr>
        <w:t>на 201</w:t>
      </w:r>
      <w:r>
        <w:rPr>
          <w:spacing w:val="-4"/>
          <w:szCs w:val="28"/>
        </w:rPr>
        <w:t>8</w:t>
      </w:r>
      <w:r w:rsidRPr="00774F8C">
        <w:rPr>
          <w:spacing w:val="-4"/>
          <w:szCs w:val="28"/>
        </w:rPr>
        <w:t xml:space="preserve"> год и на плановый период 201</w:t>
      </w:r>
      <w:r>
        <w:rPr>
          <w:spacing w:val="-4"/>
          <w:szCs w:val="28"/>
        </w:rPr>
        <w:t>9</w:t>
      </w:r>
      <w:r w:rsidRPr="00774F8C">
        <w:rPr>
          <w:spacing w:val="-4"/>
          <w:szCs w:val="28"/>
        </w:rPr>
        <w:t xml:space="preserve"> и 20</w:t>
      </w:r>
      <w:r>
        <w:rPr>
          <w:spacing w:val="-4"/>
          <w:szCs w:val="28"/>
        </w:rPr>
        <w:t>20</w:t>
      </w:r>
      <w:r w:rsidRPr="00774F8C">
        <w:rPr>
          <w:spacing w:val="-4"/>
          <w:szCs w:val="28"/>
        </w:rPr>
        <w:t xml:space="preserve"> годов</w:t>
      </w:r>
      <w:r>
        <w:rPr>
          <w:spacing w:val="-4"/>
          <w:szCs w:val="28"/>
        </w:rPr>
        <w:t>,</w:t>
      </w:r>
      <w:r>
        <w:t xml:space="preserve"> уточнен в связи с исключением реестра расходных обязательств Ростовской области из состава документов и размещением</w:t>
      </w:r>
      <w:r w:rsidR="00960792">
        <w:t xml:space="preserve"> его</w:t>
      </w:r>
      <w:r>
        <w:t xml:space="preserve"> </w:t>
      </w:r>
      <w:r w:rsidRPr="0061483D">
        <w:rPr>
          <w:snapToGrid w:val="0"/>
        </w:rPr>
        <w:t xml:space="preserve">в информационно-телекоммуникационной сети «Интернет» 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A63D0" w:rsidRPr="00774F8C">
        <w:t>.</w:t>
      </w:r>
      <w:r w:rsidR="0061483D">
        <w:t xml:space="preserve"> </w:t>
      </w:r>
    </w:p>
    <w:p w:rsidR="00960792" w:rsidRDefault="009A63D0" w:rsidP="00960792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</w:t>
      </w:r>
      <w:r w:rsidR="00427E23">
        <w:rPr>
          <w:szCs w:val="28"/>
        </w:rPr>
        <w:t>Бюджет для граждан</w:t>
      </w:r>
      <w:r>
        <w:rPr>
          <w:szCs w:val="28"/>
        </w:rPr>
        <w:t xml:space="preserve">» в информационно-телекоммуникационной сети </w:t>
      </w:r>
      <w:r>
        <w:rPr>
          <w:szCs w:val="28"/>
        </w:rPr>
        <w:lastRenderedPageBreak/>
        <w:t xml:space="preserve">«Интернет» </w:t>
      </w:r>
      <w:r w:rsidR="00960792" w:rsidRPr="0061483D">
        <w:rPr>
          <w:snapToGrid w:val="0"/>
        </w:rPr>
        <w:t xml:space="preserve">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60792" w:rsidRPr="00774F8C">
        <w:t>.</w:t>
      </w:r>
      <w:r w:rsidR="00960792">
        <w:t xml:space="preserve"> </w:t>
      </w:r>
    </w:p>
    <w:p w:rsidR="002C6378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  <w:lang w:val="en-US"/>
        </w:rPr>
        <w:t>II</w:t>
      </w:r>
      <w:r w:rsidRPr="00754DA5">
        <w:rPr>
          <w:rFonts w:ascii="Cambria" w:hAnsi="Cambria"/>
          <w:b/>
          <w:sz w:val="32"/>
          <w:szCs w:val="32"/>
        </w:rPr>
        <w:t>.</w:t>
      </w:r>
      <w:r w:rsidRPr="00774F8C">
        <w:rPr>
          <w:b/>
          <w:sz w:val="32"/>
          <w:szCs w:val="32"/>
        </w:rPr>
        <w:t xml:space="preserve"> </w:t>
      </w:r>
      <w:r w:rsidRPr="00754DA5">
        <w:rPr>
          <w:rFonts w:ascii="Cambria" w:hAnsi="Cambria"/>
          <w:b/>
          <w:sz w:val="32"/>
          <w:szCs w:val="32"/>
        </w:rPr>
        <w:t xml:space="preserve">Основные характеристики проекта </w:t>
      </w:r>
    </w:p>
    <w:p w:rsidR="00427E23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 xml:space="preserve">бюджета </w:t>
      </w:r>
      <w:r w:rsidR="00427E23">
        <w:rPr>
          <w:rFonts w:ascii="Cambria" w:hAnsi="Cambria"/>
          <w:b/>
          <w:sz w:val="32"/>
          <w:szCs w:val="32"/>
        </w:rPr>
        <w:t xml:space="preserve">Краснокутского сельского поселения </w:t>
      </w:r>
    </w:p>
    <w:p w:rsidR="00427E23" w:rsidRDefault="00427E23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Октябрьского района </w:t>
      </w:r>
      <w:r w:rsidR="005A2D01" w:rsidRPr="00754DA5">
        <w:rPr>
          <w:rFonts w:ascii="Cambria" w:hAnsi="Cambria"/>
          <w:b/>
          <w:sz w:val="32"/>
          <w:szCs w:val="32"/>
        </w:rPr>
        <w:t>на 201</w:t>
      </w:r>
      <w:r w:rsidR="00BD0231" w:rsidRPr="00754DA5">
        <w:rPr>
          <w:rFonts w:ascii="Cambria" w:hAnsi="Cambria"/>
          <w:b/>
          <w:sz w:val="32"/>
          <w:szCs w:val="32"/>
        </w:rPr>
        <w:t>8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 и на плановый</w:t>
      </w: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период 201</w:t>
      </w:r>
      <w:r w:rsidR="00BD0231" w:rsidRPr="00754DA5">
        <w:rPr>
          <w:rFonts w:ascii="Cambria" w:hAnsi="Cambria"/>
          <w:b/>
          <w:sz w:val="32"/>
          <w:szCs w:val="32"/>
        </w:rPr>
        <w:t>9</w:t>
      </w:r>
      <w:r w:rsidRPr="00754DA5">
        <w:rPr>
          <w:rFonts w:ascii="Cambria" w:hAnsi="Cambria"/>
          <w:b/>
          <w:sz w:val="32"/>
          <w:szCs w:val="32"/>
        </w:rPr>
        <w:t xml:space="preserve"> и 20</w:t>
      </w:r>
      <w:r w:rsidR="00BD0231" w:rsidRPr="00754DA5">
        <w:rPr>
          <w:rFonts w:ascii="Cambria" w:hAnsi="Cambria"/>
          <w:b/>
          <w:sz w:val="32"/>
          <w:szCs w:val="32"/>
        </w:rPr>
        <w:t>20</w:t>
      </w:r>
      <w:r w:rsidRPr="00754DA5">
        <w:rPr>
          <w:rFonts w:ascii="Cambria" w:hAnsi="Cambria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427E23">
        <w:t xml:space="preserve">решения </w:t>
      </w:r>
      <w:r w:rsidRPr="00774F8C">
        <w:t xml:space="preserve">«О бюджете </w:t>
      </w:r>
      <w:r w:rsidR="00427E23">
        <w:t xml:space="preserve">Краснокутского сельского поселения Октябрьского района </w:t>
      </w:r>
      <w:r w:rsidRPr="00774F8C">
        <w:t>на 201</w:t>
      </w:r>
      <w:r w:rsidR="00BD0231">
        <w:t>8</w:t>
      </w:r>
      <w:r w:rsidRPr="00774F8C">
        <w:t xml:space="preserve"> год и на плановый период 201</w:t>
      </w:r>
      <w:r w:rsidR="00BD0231">
        <w:t>9</w:t>
      </w:r>
      <w:r w:rsidRPr="00774F8C">
        <w:t xml:space="preserve"> и 20</w:t>
      </w:r>
      <w:r w:rsidR="00BD0231">
        <w:t>20</w:t>
      </w:r>
      <w:r w:rsidRPr="00774F8C">
        <w:t xml:space="preserve"> годов»</w:t>
      </w:r>
      <w:r w:rsidRPr="00774F8C">
        <w:rPr>
          <w:szCs w:val="28"/>
        </w:rPr>
        <w:t xml:space="preserve"> </w:t>
      </w:r>
      <w:r w:rsidRPr="00774F8C">
        <w:t xml:space="preserve"> в соответствии с нижеприведенной таблицей.   </w:t>
      </w:r>
    </w:p>
    <w:p w:rsidR="005A2D01" w:rsidRPr="00774F8C" w:rsidRDefault="00427E23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9D320F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9D320F" w:rsidRDefault="00E15622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Законопроект</w:t>
            </w:r>
          </w:p>
        </w:tc>
      </w:tr>
      <w:tr w:rsidR="00E15622" w:rsidRPr="009D320F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427E23" w:rsidP="00B9353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35 </w:t>
            </w:r>
            <w:r w:rsidR="00B93535">
              <w:rPr>
                <w:rFonts w:ascii="Times New Roman" w:hAnsi="Times New Roman"/>
                <w:b/>
                <w:sz w:val="24"/>
                <w:szCs w:val="24"/>
              </w:rPr>
              <w:t>073,7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427E23" w:rsidP="00B9353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31 </w:t>
            </w:r>
            <w:r w:rsidR="00B93535">
              <w:rPr>
                <w:rFonts w:ascii="Times New Roman" w:hAnsi="Times New Roman"/>
                <w:b/>
                <w:sz w:val="24"/>
                <w:szCs w:val="24"/>
              </w:rPr>
              <w:t>359,3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9D320F" w:rsidRDefault="00427E23" w:rsidP="00B9353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93535">
              <w:rPr>
                <w:rFonts w:ascii="Times New Roman" w:hAnsi="Times New Roman"/>
                <w:b/>
                <w:sz w:val="24"/>
                <w:szCs w:val="24"/>
              </w:rPr>
              <w:t>2 082,9</w:t>
            </w:r>
          </w:p>
        </w:tc>
      </w:tr>
      <w:tr w:rsidR="00E15622" w:rsidRPr="009D320F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230CB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230CB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9D320F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9D320F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427E23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15 001,8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427E23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15 356,7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9D320F" w:rsidRDefault="00427E23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15 965,9</w:t>
            </w:r>
          </w:p>
        </w:tc>
      </w:tr>
      <w:tr w:rsidR="00E15622" w:rsidRPr="009D320F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9D320F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 xml:space="preserve">безвозмездные поступления </w:t>
            </w:r>
          </w:p>
          <w:p w:rsidR="002C6441" w:rsidRPr="009D320F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427E23" w:rsidP="00B9353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="00B93535">
              <w:rPr>
                <w:rFonts w:ascii="Times New Roman" w:hAnsi="Times New Roman"/>
                <w:sz w:val="24"/>
                <w:szCs w:val="24"/>
              </w:rPr>
              <w:t>071,9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B93535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16 002,6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B93535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16 117,0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vAlign w:val="center"/>
          </w:tcPr>
          <w:p w:rsidR="00E15622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</w:t>
            </w:r>
            <w:r w:rsidRPr="009D320F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9D320F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C230CB" w:rsidRDefault="00427E23" w:rsidP="00B9353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35 </w:t>
            </w:r>
            <w:r w:rsidR="00B93535">
              <w:rPr>
                <w:rFonts w:ascii="Times New Roman" w:hAnsi="Times New Roman"/>
                <w:b/>
                <w:sz w:val="24"/>
                <w:szCs w:val="24"/>
              </w:rPr>
              <w:t>073,7</w:t>
            </w:r>
          </w:p>
        </w:tc>
        <w:tc>
          <w:tcPr>
            <w:tcW w:w="1985" w:type="dxa"/>
          </w:tcPr>
          <w:p w:rsidR="00E15622" w:rsidRPr="00C230CB" w:rsidRDefault="00427E23" w:rsidP="00B9353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31 </w:t>
            </w:r>
            <w:r w:rsidR="00B93535">
              <w:rPr>
                <w:rFonts w:ascii="Times New Roman" w:hAnsi="Times New Roman"/>
                <w:b/>
                <w:sz w:val="24"/>
                <w:szCs w:val="24"/>
              </w:rPr>
              <w:t>359,3</w:t>
            </w:r>
          </w:p>
        </w:tc>
        <w:tc>
          <w:tcPr>
            <w:tcW w:w="1985" w:type="dxa"/>
          </w:tcPr>
          <w:p w:rsidR="00E15622" w:rsidRPr="009D320F" w:rsidRDefault="00B93535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32 082,9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III</w:t>
            </w:r>
            <w:r w:rsidRPr="009D320F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9D320F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</w:rPr>
              <w:t>(-), профицит (+)</w:t>
            </w:r>
            <w:r>
              <w:rPr>
                <w:b/>
                <w:sz w:val="24"/>
                <w:szCs w:val="24"/>
              </w:rPr>
              <w:t>,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C23D74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  <w:r w:rsidR="00E1562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2,4</w:t>
            </w:r>
            <w:r w:rsidR="00E1562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427E23" w:rsidRDefault="00427E23" w:rsidP="00C23D74">
            <w:pPr>
              <w:jc w:val="center"/>
              <w:rPr>
                <w:b/>
                <w:sz w:val="24"/>
                <w:szCs w:val="24"/>
              </w:rPr>
            </w:pPr>
            <w:r w:rsidRPr="00427E23">
              <w:rPr>
                <w:b/>
                <w:sz w:val="24"/>
                <w:szCs w:val="24"/>
              </w:rPr>
              <w:t>4,0%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VI</w:t>
            </w:r>
            <w:r w:rsidRPr="009D320F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D944B1" w:rsidRDefault="00EA7697" w:rsidP="00D944B1">
      <w:pPr>
        <w:ind w:firstLine="709"/>
        <w:jc w:val="both"/>
      </w:pPr>
      <w:r>
        <w:t>Параметры бюджета</w:t>
      </w:r>
      <w:r w:rsidR="00427E23">
        <w:t xml:space="preserve"> поселения</w:t>
      </w:r>
      <w:r>
        <w:t xml:space="preserve"> по доходам и расходам подтверждены реальными </w:t>
      </w:r>
      <w:r w:rsidR="002F3542">
        <w:t>расчетами</w:t>
      </w:r>
      <w:r>
        <w:t>, сформированными на основе методик</w:t>
      </w:r>
      <w:r w:rsidR="00427E23">
        <w:t>.</w:t>
      </w:r>
    </w:p>
    <w:p w:rsidR="00177F4C" w:rsidRDefault="00AA6926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Налоговые и неналоговые доходы запланированы с ростом относительно уровня предыдущего года в 2018 году </w:t>
      </w:r>
      <w:r w:rsidR="00B64391">
        <w:rPr>
          <w:szCs w:val="28"/>
        </w:rPr>
        <w:t xml:space="preserve">– </w:t>
      </w:r>
      <w:r>
        <w:rPr>
          <w:szCs w:val="28"/>
        </w:rPr>
        <w:t xml:space="preserve">на </w:t>
      </w:r>
      <w:r w:rsidR="0047141A">
        <w:rPr>
          <w:szCs w:val="28"/>
        </w:rPr>
        <w:t>3,0</w:t>
      </w:r>
      <w:r>
        <w:rPr>
          <w:szCs w:val="28"/>
        </w:rPr>
        <w:t xml:space="preserve"> процента, в 2019 – на </w:t>
      </w:r>
      <w:r w:rsidR="00B93535">
        <w:rPr>
          <w:szCs w:val="28"/>
        </w:rPr>
        <w:t>2</w:t>
      </w:r>
      <w:r w:rsidR="0047141A">
        <w:rPr>
          <w:szCs w:val="28"/>
        </w:rPr>
        <w:t>,4</w:t>
      </w:r>
      <w:r>
        <w:rPr>
          <w:szCs w:val="28"/>
        </w:rPr>
        <w:t xml:space="preserve"> процента, в 2020 году – на </w:t>
      </w:r>
      <w:r w:rsidR="00B93535">
        <w:rPr>
          <w:szCs w:val="28"/>
        </w:rPr>
        <w:t>4,0</w:t>
      </w:r>
      <w:r>
        <w:rPr>
          <w:szCs w:val="28"/>
        </w:rPr>
        <w:t xml:space="preserve"> процента.</w:t>
      </w:r>
    </w:p>
    <w:p w:rsidR="00B64391" w:rsidRDefault="00AA6926" w:rsidP="00650724">
      <w:pPr>
        <w:pStyle w:val="a4"/>
        <w:ind w:firstLine="709"/>
        <w:jc w:val="both"/>
      </w:pPr>
      <w:r>
        <w:rPr>
          <w:szCs w:val="28"/>
        </w:rPr>
        <w:t xml:space="preserve">Безвозмездные поступления запланированы </w:t>
      </w:r>
      <w:r>
        <w:t>на основ</w:t>
      </w:r>
      <w:r w:rsidR="009E4C23">
        <w:t xml:space="preserve">е  утвержденных параметров </w:t>
      </w:r>
      <w:r w:rsidR="00B93535">
        <w:t>областного бюджета и бюджета Октябрьского района на 2018-2020</w:t>
      </w:r>
      <w:r w:rsidR="009E4C23">
        <w:t xml:space="preserve"> годы.</w:t>
      </w:r>
    </w:p>
    <w:p w:rsidR="00650724" w:rsidRPr="00774F8C" w:rsidRDefault="002F3542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 w:rsidR="0019195A">
        <w:t xml:space="preserve">поселения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9D58A7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ДОХОДЫ БЮДЖЕТА КРАСНОКУТСКОГО СЕЛЬСКОГО </w:t>
      </w: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</w:rPr>
        <w:t>ПОСЕЛЕНИЯ ОКТЯБРЬСКОГО РАЙОНА</w:t>
      </w:r>
    </w:p>
    <w:p w:rsidR="00CA1247" w:rsidRDefault="00CA1247" w:rsidP="00CA1247">
      <w:pPr>
        <w:jc w:val="center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С учётом всех особенностей </w:t>
      </w:r>
      <w:r w:rsidRPr="00D6289C">
        <w:rPr>
          <w:b/>
          <w:szCs w:val="28"/>
        </w:rPr>
        <w:t xml:space="preserve">общая сумма собственных </w:t>
      </w:r>
      <w:r>
        <w:rPr>
          <w:b/>
          <w:szCs w:val="28"/>
        </w:rPr>
        <w:t>доходов бюджета поселения в 2018</w:t>
      </w:r>
      <w:r w:rsidRPr="00D6289C">
        <w:rPr>
          <w:b/>
          <w:szCs w:val="28"/>
        </w:rPr>
        <w:t xml:space="preserve"> году составит </w:t>
      </w:r>
      <w:r>
        <w:rPr>
          <w:b/>
          <w:szCs w:val="28"/>
        </w:rPr>
        <w:t>15 001,8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>1)</w:t>
      </w:r>
      <w:r>
        <w:rPr>
          <w:szCs w:val="28"/>
        </w:rPr>
        <w:t xml:space="preserve"> </w:t>
      </w:r>
      <w:r w:rsidRPr="00D6289C">
        <w:rPr>
          <w:b/>
          <w:szCs w:val="28"/>
        </w:rPr>
        <w:t xml:space="preserve">налоговые доходы –  </w:t>
      </w:r>
      <w:r>
        <w:rPr>
          <w:b/>
          <w:szCs w:val="28"/>
        </w:rPr>
        <w:t xml:space="preserve">14 864,6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налоги на доходы физических лиц  (НДФЛ) – 11 </w:t>
      </w:r>
      <w:r w:rsidR="00B93535">
        <w:rPr>
          <w:szCs w:val="28"/>
        </w:rPr>
        <w:t>835,0</w:t>
      </w:r>
      <w:r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B93535">
        <w:rPr>
          <w:szCs w:val="28"/>
        </w:rPr>
        <w:t>209,7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 на имущество физических лиц – 462,3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земельный налог – 2 </w:t>
      </w:r>
      <w:r w:rsidR="00B93535">
        <w:rPr>
          <w:szCs w:val="28"/>
        </w:rPr>
        <w:t>323,4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B93535">
        <w:rPr>
          <w:szCs w:val="28"/>
        </w:rPr>
        <w:t xml:space="preserve">  государственная пошлина – 34,2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>
        <w:rPr>
          <w:szCs w:val="28"/>
        </w:rPr>
        <w:t xml:space="preserve">  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137,2 тыс. рублей, </w:t>
      </w: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аренда имущества – 131,5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5,7 тыс. рублей.</w:t>
      </w: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>
        <w:rPr>
          <w:b/>
          <w:szCs w:val="28"/>
        </w:rPr>
        <w:t>доходов бюджета поселения в 2019</w:t>
      </w:r>
      <w:r w:rsidRPr="00D6289C">
        <w:rPr>
          <w:b/>
          <w:szCs w:val="28"/>
        </w:rPr>
        <w:t xml:space="preserve"> году составит </w:t>
      </w:r>
      <w:r>
        <w:rPr>
          <w:b/>
          <w:szCs w:val="28"/>
        </w:rPr>
        <w:t>15 356,7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>1)</w:t>
      </w:r>
      <w:r>
        <w:rPr>
          <w:szCs w:val="28"/>
        </w:rPr>
        <w:t xml:space="preserve"> </w:t>
      </w:r>
      <w:r w:rsidRPr="00D6289C">
        <w:rPr>
          <w:b/>
          <w:szCs w:val="28"/>
        </w:rPr>
        <w:t xml:space="preserve">налоговые доходы –  </w:t>
      </w:r>
      <w:r>
        <w:rPr>
          <w:b/>
          <w:szCs w:val="28"/>
        </w:rPr>
        <w:t xml:space="preserve">15 214,0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налоги на доходы физических лиц  (НДФЛ) – </w:t>
      </w:r>
      <w:r w:rsidR="00B93535">
        <w:rPr>
          <w:szCs w:val="28"/>
        </w:rPr>
        <w:t>12 308,4</w:t>
      </w:r>
      <w:r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B93535">
        <w:rPr>
          <w:szCs w:val="28"/>
        </w:rPr>
        <w:t>218,1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 на имущество физических лиц – 235,6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земельный налог – 2 </w:t>
      </w:r>
      <w:r w:rsidR="00D92633">
        <w:rPr>
          <w:szCs w:val="28"/>
        </w:rPr>
        <w:t>416,3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государственная</w:t>
      </w:r>
      <w:r w:rsidR="00D92633">
        <w:rPr>
          <w:szCs w:val="28"/>
        </w:rPr>
        <w:t xml:space="preserve"> пошлина – 35,6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>
        <w:rPr>
          <w:szCs w:val="28"/>
        </w:rPr>
        <w:t xml:space="preserve">  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142,7 тыс. рублей, </w:t>
      </w: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аренда имущества – 136,8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5,9 тыс. рублей.</w:t>
      </w:r>
    </w:p>
    <w:p w:rsidR="00CA1247" w:rsidRDefault="00CA1247" w:rsidP="00CA1247">
      <w:pPr>
        <w:ind w:firstLine="709"/>
        <w:jc w:val="both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>
        <w:rPr>
          <w:b/>
          <w:szCs w:val="28"/>
        </w:rPr>
        <w:t>доходов бюджета поселения в 2020</w:t>
      </w:r>
      <w:r w:rsidRPr="00D6289C">
        <w:rPr>
          <w:b/>
          <w:szCs w:val="28"/>
        </w:rPr>
        <w:t xml:space="preserve"> году составит </w:t>
      </w:r>
      <w:r>
        <w:rPr>
          <w:b/>
          <w:szCs w:val="28"/>
        </w:rPr>
        <w:t>15 965,9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>1)</w:t>
      </w:r>
      <w:r>
        <w:rPr>
          <w:szCs w:val="28"/>
        </w:rPr>
        <w:t xml:space="preserve"> </w:t>
      </w:r>
      <w:r w:rsidRPr="00D6289C">
        <w:rPr>
          <w:b/>
          <w:szCs w:val="28"/>
        </w:rPr>
        <w:t xml:space="preserve">налоговые доходы –  </w:t>
      </w:r>
      <w:r>
        <w:rPr>
          <w:b/>
          <w:szCs w:val="28"/>
        </w:rPr>
        <w:t xml:space="preserve">15 817,5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налоги на доходы ф</w:t>
      </w:r>
      <w:r w:rsidR="00D92633">
        <w:rPr>
          <w:szCs w:val="28"/>
        </w:rPr>
        <w:t>изических лиц  (НДФЛ) – 12 800,7</w:t>
      </w:r>
      <w:r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D92633">
        <w:rPr>
          <w:szCs w:val="28"/>
        </w:rPr>
        <w:t>226,8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 на имущество физических лиц – 240,0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D92633">
        <w:rPr>
          <w:szCs w:val="28"/>
        </w:rPr>
        <w:t>2 513,0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92633">
        <w:rPr>
          <w:szCs w:val="28"/>
        </w:rPr>
        <w:t xml:space="preserve">  государственная пошлина – 37,0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>
        <w:rPr>
          <w:szCs w:val="28"/>
        </w:rPr>
        <w:t xml:space="preserve">  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148,4 тыс. рублей, </w:t>
      </w: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аренда имущества – 142,3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6,1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При определении налоговой базы 2018 года были учтены изменения законодательства: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Налог на доходы физических лиц (НДФЛ) самый стабильный источник доходной части бюджетов всех уровней, в том числе и бюджета Краснокутского сельского поселения Октябрьского района.</w:t>
      </w:r>
    </w:p>
    <w:p w:rsidR="00CA1247" w:rsidRDefault="00CA1247" w:rsidP="00CA1247">
      <w:pPr>
        <w:ind w:firstLine="709"/>
        <w:jc w:val="both"/>
        <w:rPr>
          <w:b/>
          <w:i/>
          <w:szCs w:val="28"/>
        </w:rPr>
      </w:pPr>
      <w:r>
        <w:rPr>
          <w:szCs w:val="28"/>
        </w:rPr>
        <w:lastRenderedPageBreak/>
        <w:t xml:space="preserve">. </w:t>
      </w:r>
    </w:p>
    <w:p w:rsidR="00CA1247" w:rsidRDefault="00CA1247" w:rsidP="00CA1247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Безвозмездные поступления.</w:t>
      </w:r>
    </w:p>
    <w:p w:rsidR="00CA1247" w:rsidRDefault="00CA1247" w:rsidP="00CA1247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Объём безвозмездных поступлений  бюджета Краснокутского сельского поселения Октябрьского района запланирован в соответствии с </w:t>
      </w:r>
      <w:r w:rsidR="00D92633">
        <w:rPr>
          <w:szCs w:val="28"/>
        </w:rPr>
        <w:t>проектом областного</w:t>
      </w:r>
      <w:r>
        <w:rPr>
          <w:szCs w:val="28"/>
        </w:rPr>
        <w:t xml:space="preserve"> закона «Об областном бюджете на 2018 год и на плановый пер</w:t>
      </w:r>
      <w:r w:rsidR="00D92633">
        <w:rPr>
          <w:szCs w:val="28"/>
        </w:rPr>
        <w:t>иод 2019 и 2020 годов» и проектом</w:t>
      </w:r>
      <w:r>
        <w:rPr>
          <w:szCs w:val="28"/>
        </w:rPr>
        <w:t xml:space="preserve"> решения Собрания депутатов Октябрьского района «О бюджете Октябрьского района на 2018 год и на плановый период 2019 и 2020 годов», а также с учётом принятых законов Правительства Российской Федерации о распределении средств межбюджетных трансфертов между субъектами Российской Федерации. Сумма безвозмездных поступлений из уровней вышестоящих бюджетов в 2018 году составит в сумме 20 </w:t>
      </w:r>
      <w:r w:rsidR="00D92633">
        <w:rPr>
          <w:szCs w:val="28"/>
        </w:rPr>
        <w:t>071,9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поселения Октябрьского района на 2018 год планируется в объёме 16 897,3 тыс. рублей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2) общий объём субвенций на выполнение переданных полномочий Российской Федерации и Ростовской области предусмотрены на 2018 год в  объёме </w:t>
      </w:r>
      <w:r w:rsidR="00D92633">
        <w:rPr>
          <w:szCs w:val="28"/>
        </w:rPr>
        <w:t>189,7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3)  общий объём иных межбюджетных трансфертов предусматривается на  2018 год в сумме 2 984,9 тыс. рублей.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Указанные средства планируется направить на ремонт и содержание автомобильных дорог общего пользования местного значения в сумме 2 978,3 тыс. рублей и на осуществление полномочий по решению вопросов местного значения в сфере архитектуры и градостроительства - 6,6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Сумма безвозмездных поступлений из уровней вышестоящих бюджетов на 2019 год составит </w:t>
      </w:r>
      <w:r w:rsidR="00D92633">
        <w:rPr>
          <w:szCs w:val="28"/>
        </w:rPr>
        <w:t>16 002,6</w:t>
      </w:r>
      <w:r>
        <w:rPr>
          <w:szCs w:val="28"/>
        </w:rPr>
        <w:t xml:space="preserve"> тыс. рублей, на 2020 год составит в сумме </w:t>
      </w:r>
      <w:r w:rsidR="00D92633">
        <w:rPr>
          <w:szCs w:val="28"/>
        </w:rPr>
        <w:t>16 117,0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поселения Октябрьского района на 2019 год планируется в объёме 12 471,0 тыс. рублей и  на 2020 год также в объеме 11 223,9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2) общий объём субвенций на выполнение переданных полномочий Российской Федерации и Ростовской области предусмотрены на 2019 год в  объёме </w:t>
      </w:r>
      <w:r w:rsidR="00D92633">
        <w:rPr>
          <w:szCs w:val="28"/>
        </w:rPr>
        <w:t>191,8</w:t>
      </w:r>
      <w:r>
        <w:rPr>
          <w:szCs w:val="28"/>
        </w:rPr>
        <w:t xml:space="preserve"> тыс. рублей  и на 2020 год в объеме </w:t>
      </w:r>
      <w:r w:rsidR="00D92633">
        <w:rPr>
          <w:szCs w:val="28"/>
        </w:rPr>
        <w:t>198,7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3)  общий объём иных межбюджетных трансфертов предусматрив</w:t>
      </w:r>
      <w:r w:rsidR="00D92633">
        <w:rPr>
          <w:szCs w:val="28"/>
        </w:rPr>
        <w:t>ается на  2019 год в сумме 3 339,8</w:t>
      </w:r>
      <w:r>
        <w:rPr>
          <w:szCs w:val="28"/>
        </w:rPr>
        <w:t xml:space="preserve"> тыс. рублей и  на 2020 год в сумме 4 </w:t>
      </w:r>
      <w:r w:rsidR="00D92633">
        <w:rPr>
          <w:szCs w:val="28"/>
        </w:rPr>
        <w:t>694,4</w:t>
      </w:r>
      <w:r>
        <w:rPr>
          <w:szCs w:val="28"/>
        </w:rPr>
        <w:t xml:space="preserve"> тыс. рублей. </w:t>
      </w:r>
    </w:p>
    <w:p w:rsidR="00CA1247" w:rsidRPr="00B723A2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Указанные средства планируется направить на ремонт и содержание автомобильных дорог общего пользования местного значения в 2019 году в сумме 3 333,2 тыс. рублей и на осуществление полномочий по решению вопросов </w:t>
      </w:r>
      <w:r>
        <w:rPr>
          <w:szCs w:val="28"/>
        </w:rPr>
        <w:lastRenderedPageBreak/>
        <w:t>местного значения в сфере архитектуры и градостроительства - 6,6 тыс. рублей, и соответственно в 2020 году в сумме 4 687,8 тыс. рублей на ремонт и содержание автомобильных дорог общего пользования местного значения и 6,6 тыс. рублей на осуществление полномочий по решению вопросов местного значения в сфере архитектуры и градостроительства.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Основные характеристики доходной части бюджета Краснокутского сельского поселения на 2018 год и на плановый период 2019 и 2020 годов сформированы на основе прогноза социально-экономического развития  Краснокутского сельского поселения и основных направлений налоговой и бюджетной политики, с учётом изменений, внесённых в налоговое и бюджетное законодательство Российской Федерации и Ростовской области, и соответствуют основным положениям Бюджетного послания Президента Российской Федерации.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Доходная часть бюджета поселения на 2018 год и на плановый период 2019 и 2020 годов сформирована в условиях второго (умеренно-оптимистичного) варианта социально-экономического развития Краснокутского сельского поселения, предусматривающего сохранение и развитие позитивных тенденций на основе реализации мер, направленных на стимулирование инвестиционной деятельности, предпринимательской активности, создание благоприятных условий для вывода предприятий на безубыточный уровень и легализацию заработной платы, совершенствование структурных пропорций в экономике области,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Формирование бюджета Краснокутского сельского поселения Октябрьского района на очередной финансовый год и на плановый период производилось с учётом экономической ситуации, прогнозируемой на уровне Октябрьского района и Краснокутского сельского поселения.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Обеспечивать наполнение бюджета собственными средствами в необходимом объёме предстоит в условиях неопределённости развития мировых экономических процессов и высокой зависимости российской экономики от внешних факторов. Поэтому финансовую устойчивость поселения во многом определит решение поставленных задач.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</w:p>
    <w:p w:rsidR="00CA1247" w:rsidRDefault="00CA1247" w:rsidP="00CA1247">
      <w:pPr>
        <w:ind w:firstLine="709"/>
        <w:jc w:val="center"/>
        <w:rPr>
          <w:b/>
          <w:color w:val="000000"/>
          <w:szCs w:val="28"/>
        </w:rPr>
      </w:pPr>
    </w:p>
    <w:p w:rsidR="00CA1247" w:rsidRDefault="00CA1247" w:rsidP="00CA1247">
      <w:pPr>
        <w:ind w:firstLine="709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 w:rsidRPr="00C156E2">
        <w:rPr>
          <w:b/>
          <w:color w:val="000000"/>
          <w:szCs w:val="28"/>
        </w:rPr>
        <w:t>. Р</w:t>
      </w:r>
      <w:r>
        <w:rPr>
          <w:b/>
          <w:color w:val="000000"/>
          <w:szCs w:val="28"/>
        </w:rPr>
        <w:t>АСХОДЫ</w:t>
      </w:r>
      <w:r w:rsidRPr="00C156E2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БЮДЖЕТА КРАСНОКУТСКОГО СЕЛЬСКОГО</w:t>
      </w:r>
    </w:p>
    <w:p w:rsidR="00CA1247" w:rsidRPr="00C156E2" w:rsidRDefault="00CA1247" w:rsidP="00CA1247">
      <w:pPr>
        <w:ind w:firstLine="709"/>
        <w:jc w:val="center"/>
        <w:rPr>
          <w:b/>
          <w:szCs w:val="28"/>
        </w:rPr>
      </w:pPr>
      <w:r>
        <w:rPr>
          <w:b/>
          <w:color w:val="000000"/>
          <w:szCs w:val="28"/>
        </w:rPr>
        <w:t>ПОСЕЛЕНИЯ ОКТЯБРЬСКОГО РАЙОНА</w:t>
      </w:r>
    </w:p>
    <w:p w:rsidR="00CA1247" w:rsidRDefault="00CA1247" w:rsidP="00CA1247"/>
    <w:p w:rsidR="00CA1247" w:rsidRDefault="00CA1247" w:rsidP="00CA1247">
      <w:pPr>
        <w:ind w:firstLine="709"/>
        <w:jc w:val="both"/>
      </w:pPr>
      <w:r>
        <w:t xml:space="preserve">Расходная часть бюджета на 2018 год предлагается в сумме 35 </w:t>
      </w:r>
      <w:r w:rsidR="006420FC">
        <w:t>073,7</w:t>
      </w:r>
      <w:r>
        <w:t xml:space="preserve"> тыс. рублей, на 2019 год в сумме 31 </w:t>
      </w:r>
      <w:r w:rsidR="007725C8">
        <w:t>359,3</w:t>
      </w:r>
      <w:r w:rsidR="006420FC">
        <w:t xml:space="preserve"> тыс. рублей и на 2020 год 32 082,9 </w:t>
      </w:r>
      <w:r>
        <w:t>тыс. рублей.</w:t>
      </w:r>
    </w:p>
    <w:p w:rsidR="00CA1247" w:rsidRDefault="00CA1247" w:rsidP="00CA1247">
      <w:pPr>
        <w:ind w:firstLine="709"/>
        <w:jc w:val="both"/>
      </w:pPr>
      <w:r>
        <w:t>Формирование проекта бюджета Краснокутского сельского поселения Октябрьского района осуществлено с учётом применения программно-целевого метода бюджетного планирования, на основании принятых муниципальных программ Краснокутского сельского поселения Октябрьского района в 2013 году.</w:t>
      </w:r>
    </w:p>
    <w:p w:rsidR="00CA1247" w:rsidRDefault="00CA1247" w:rsidP="00CA1247">
      <w:pPr>
        <w:ind w:firstLine="709"/>
        <w:jc w:val="both"/>
      </w:pPr>
      <w:r>
        <w:lastRenderedPageBreak/>
        <w:t>В предстоящем периоде будет продолжена работа по повышению качества и доступности предоставляемых муниципальных услуг.</w:t>
      </w:r>
    </w:p>
    <w:p w:rsidR="00CA1247" w:rsidRDefault="00CA1247" w:rsidP="00CA1247">
      <w:pPr>
        <w:ind w:firstLine="709"/>
        <w:jc w:val="both"/>
      </w:pPr>
      <w:r>
        <w:t>Формирование объёма и структуры расходов местного бюджета осуществлялось исходя из основных подходов:</w:t>
      </w:r>
    </w:p>
    <w:p w:rsidR="00CA1247" w:rsidRPr="005434CA" w:rsidRDefault="00CA1247" w:rsidP="00CA1247">
      <w:pPr>
        <w:ind w:firstLine="709"/>
        <w:jc w:val="both"/>
        <w:rPr>
          <w:b/>
          <w:i/>
        </w:rPr>
      </w:pPr>
      <w:r w:rsidRPr="005434CA">
        <w:rPr>
          <w:b/>
          <w:i/>
        </w:rPr>
        <w:t>с учётом следующих мер по сокращению и оптимизации расходов:</w:t>
      </w:r>
    </w:p>
    <w:p w:rsidR="00CA1247" w:rsidRDefault="00CA1247" w:rsidP="00CA1247">
      <w:pPr>
        <w:ind w:firstLine="709"/>
        <w:jc w:val="both"/>
      </w:pPr>
      <w:r>
        <w:t>- материальные затраты учреждений рассчитаны исходя из установленного федерального уровня индексации в 2018 году и плановом периоде в 2019 году и 2020 году;</w:t>
      </w:r>
    </w:p>
    <w:p w:rsidR="00CA1247" w:rsidRDefault="00CA1247" w:rsidP="00CA1247">
      <w:pPr>
        <w:ind w:firstLine="709"/>
        <w:jc w:val="both"/>
      </w:pPr>
      <w:r>
        <w:t>- оплата  труда аппарата управления рассчитана нормативным методом с учётом утверждённой структуры, штатной численности в соответствии с областным законодательством</w:t>
      </w:r>
      <w:r w:rsidR="006420FC">
        <w:t>. Также при формировании бюджета поселения предусмотрен установленный МРОТ (на 2018 год - 9 489,0 рублей, на 2019 год - 11 598,0 рублей и на 2020 год - 11 946,0 рублей)</w:t>
      </w:r>
      <w:r>
        <w:t>;</w:t>
      </w:r>
    </w:p>
    <w:p w:rsidR="00926A61" w:rsidRDefault="00926A61" w:rsidP="00CA1247">
      <w:pPr>
        <w:ind w:firstLine="709"/>
        <w:jc w:val="both"/>
      </w:pPr>
      <w:r>
        <w:rPr>
          <w:szCs w:val="28"/>
        </w:rPr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 (средняя заработная плата по учреждениям культуры на 2018 год - 26 412,20 рублей, на 2019 год - 28 102,60 рублей и на 2020 год - 29 929,30 рублей).</w:t>
      </w:r>
    </w:p>
    <w:p w:rsidR="00CA1247" w:rsidRDefault="00CA1247" w:rsidP="00CA1247">
      <w:pPr>
        <w:ind w:firstLine="709"/>
        <w:jc w:val="both"/>
      </w:pPr>
      <w:r>
        <w:t>- ассигнования на оплату коммунальных услуг по учреждению культуры и аппарата управления рассчитаны в соответствии с лимитами потребления топливно-энергетических ресурсов и уличного освещения и на услуги  по водоснабжению, водоотведению согласно решениям Правительства Ростовской области.</w:t>
      </w:r>
    </w:p>
    <w:p w:rsidR="00CA1247" w:rsidRDefault="00CA1247" w:rsidP="00CA1247">
      <w:pPr>
        <w:ind w:firstLine="709"/>
        <w:jc w:val="both"/>
      </w:pPr>
      <w:r>
        <w:t>- расчёт ассигнований на уплату налогов, сборов произведён нормативным  методом в соответствии с действующим законодательством, регламентирующим порядок начисления и уплаты налогов, сборов;</w:t>
      </w:r>
    </w:p>
    <w:p w:rsidR="00CA1247" w:rsidRDefault="00CA1247" w:rsidP="00CA1247">
      <w:pPr>
        <w:ind w:firstLine="709"/>
        <w:jc w:val="both"/>
      </w:pPr>
      <w:r>
        <w:t>- учтено недопущение увеличения действующих и принятых новых расходных обязательств, необеспеченных финансовыми источниками.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center"/>
        <w:rPr>
          <w:b/>
        </w:rPr>
      </w:pPr>
      <w:r w:rsidRPr="007D5AFE">
        <w:rPr>
          <w:b/>
        </w:rPr>
        <w:t>Программно-целевой метод бюджетного планирования.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both"/>
      </w:pPr>
      <w:r>
        <w:t xml:space="preserve">Формирование расходной части проекта бюджета будет осуществляться с учётом требований программно-целевого метода бюджетного планирования. На </w:t>
      </w:r>
      <w:r w:rsidR="00926A61">
        <w:t>сегодняшний день</w:t>
      </w:r>
      <w:r>
        <w:t xml:space="preserve"> в поселении утверждены 12 муниципальных программ Краснокутского сельского поселения Октябрьского района, которые будут являться основой проекта бюджета Краснокутского сельского поселения Октябрьского района на 2018 год и на плановый период 2019 и 2020 годов.</w:t>
      </w:r>
    </w:p>
    <w:p w:rsidR="00CA1247" w:rsidRDefault="00CA1247" w:rsidP="00CA1247">
      <w:pPr>
        <w:ind w:firstLine="709"/>
        <w:jc w:val="both"/>
      </w:pPr>
      <w:r>
        <w:t>Расходы проекта бюджета Краснокутского сельского поселения Октябрьского района на 2018 год и на плановый период 2019 и 2020 годов будут сформированы с учётом приоритетности следующих направлений:</w:t>
      </w:r>
    </w:p>
    <w:p w:rsidR="00CA1247" w:rsidRDefault="00CA1247" w:rsidP="00CA1247">
      <w:pPr>
        <w:ind w:firstLine="709"/>
        <w:jc w:val="both"/>
      </w:pPr>
      <w:r>
        <w:t>- обеспечение равного доступа населения к социальным услугам, повышение их качества;</w:t>
      </w:r>
    </w:p>
    <w:p w:rsidR="00CA1247" w:rsidRDefault="00CA1247" w:rsidP="00CA1247">
      <w:pPr>
        <w:ind w:firstLine="709"/>
        <w:jc w:val="both"/>
      </w:pPr>
      <w:r>
        <w:t>- модернизация социальной, инженерной и дорожной инфраструктуры;</w:t>
      </w:r>
    </w:p>
    <w:p w:rsidR="00CA1247" w:rsidRDefault="00CA1247" w:rsidP="00CA1247">
      <w:pPr>
        <w:ind w:firstLine="709"/>
        <w:jc w:val="both"/>
      </w:pPr>
      <w:r>
        <w:lastRenderedPageBreak/>
        <w:t>- обеспечение режима эффективного и экономного расходования средств, в том числе на содержание органов власти.</w:t>
      </w:r>
    </w:p>
    <w:p w:rsidR="00CA1247" w:rsidRDefault="00CA1247" w:rsidP="00CA1247">
      <w:pPr>
        <w:ind w:firstLine="709"/>
        <w:jc w:val="both"/>
      </w:pPr>
      <w:r>
        <w:t xml:space="preserve">В проекте бюджета поселения </w:t>
      </w:r>
      <w:r w:rsidRPr="00756EBD">
        <w:rPr>
          <w:b/>
          <w:i/>
        </w:rPr>
        <w:t>на социальную сферу</w:t>
      </w:r>
      <w:r>
        <w:t>, предусмотрены бюджетные средства на обеспечение выполнения муниципальным учреждением культуры «Краснокутский СДК» Краснокутского сельского поселения муниципального задания в целях обеспечения равного доступа населения к услугам социальной сферы и повышения их качества. Кроме того, предусматриваются средства на проведение мероприятий в области формирования здорового образа жизни, мероприятий в сфере культуры на 2018 год в объёме 8 980,3тыс. рублей, или 25,6 % от общей суммы расходов. На 2019 год в сумме 9 533,6 тыс. рублей, или 30,4 %. На 2020 год в сумме 9 938,1 тыс. рублей или 31,0 %.</w:t>
      </w:r>
    </w:p>
    <w:p w:rsidR="00CA1247" w:rsidRDefault="00CA1247" w:rsidP="00CA1247">
      <w:pPr>
        <w:ind w:firstLine="709"/>
        <w:jc w:val="both"/>
      </w:pPr>
      <w:r w:rsidRPr="00756EBD">
        <w:rPr>
          <w:b/>
          <w:i/>
        </w:rPr>
        <w:t>На реализацию пожарной безопасности и защиту населения на территории Краснокутского сельского поселения</w:t>
      </w:r>
      <w:r>
        <w:t xml:space="preserve"> планируются бюджетные ассигнования в объёме 70,0 тыс. рублей в составе этих расходов будут запланированы средства:</w:t>
      </w:r>
    </w:p>
    <w:p w:rsidR="00CA1247" w:rsidRDefault="00CA1247" w:rsidP="00CA1247">
      <w:pPr>
        <w:ind w:firstLine="709"/>
        <w:jc w:val="both"/>
      </w:pPr>
      <w:r>
        <w:t>- противопожарная опашка населенных пунктов Краснокутского сельского поселения.</w:t>
      </w:r>
    </w:p>
    <w:p w:rsidR="00CA1247" w:rsidRDefault="00CA1247" w:rsidP="00CA1247">
      <w:pPr>
        <w:ind w:firstLine="709"/>
        <w:jc w:val="both"/>
      </w:pPr>
      <w:r>
        <w:t xml:space="preserve">Удельный вес расходов </w:t>
      </w:r>
      <w:r w:rsidRPr="00AC4BD0">
        <w:rPr>
          <w:b/>
          <w:i/>
        </w:rPr>
        <w:t xml:space="preserve">на содержание </w:t>
      </w:r>
      <w:r>
        <w:rPr>
          <w:b/>
          <w:i/>
        </w:rPr>
        <w:t>органов местного самоуправления Краснокутского сельского поселения</w:t>
      </w:r>
      <w:r>
        <w:t xml:space="preserve"> в расходах проекта бюджета поселения</w:t>
      </w:r>
      <w:r w:rsidR="00926A61">
        <w:t xml:space="preserve"> на 2018 год составит около 16,7</w:t>
      </w:r>
      <w:r>
        <w:t xml:space="preserve"> процентов или 5 </w:t>
      </w:r>
      <w:r w:rsidR="00926A61">
        <w:t>888,7</w:t>
      </w:r>
      <w:r>
        <w:t xml:space="preserve"> тыс. рублей, на 2019 год 5 </w:t>
      </w:r>
      <w:r w:rsidR="00926A61">
        <w:t>998,6 тыс. рублей или 19,1</w:t>
      </w:r>
      <w:r>
        <w:t xml:space="preserve"> процентов и на 2020 год 6 </w:t>
      </w:r>
      <w:r w:rsidR="00926A61">
        <w:t>065,0 тыс. рублей или 18,9</w:t>
      </w:r>
      <w:r>
        <w:t xml:space="preserve"> процентов.</w:t>
      </w:r>
    </w:p>
    <w:p w:rsidR="00CA1247" w:rsidRDefault="00CA1247" w:rsidP="00CA1247">
      <w:pPr>
        <w:ind w:firstLine="709"/>
        <w:jc w:val="both"/>
      </w:pPr>
      <w:r>
        <w:t>В целях оптимизации аппаратных расходов в основу формирования нормативов расходов на содержание аппарата местного самоуправления поселения легли нормативы численности муниципальных служащих на 2018 год и на плановый период 2019 и 2020 годов, утверждённых решением коллегии Администрации области.</w:t>
      </w:r>
    </w:p>
    <w:p w:rsidR="00CA1247" w:rsidRDefault="00CA1247" w:rsidP="00CA1247">
      <w:pPr>
        <w:ind w:firstLine="709"/>
        <w:jc w:val="both"/>
        <w:rPr>
          <w:b/>
          <w:i/>
        </w:rPr>
      </w:pPr>
    </w:p>
    <w:p w:rsidR="00CA1247" w:rsidRDefault="00CA1247" w:rsidP="00CA1247">
      <w:pPr>
        <w:ind w:firstLine="709"/>
        <w:jc w:val="both"/>
      </w:pPr>
      <w:r w:rsidRPr="003A1528">
        <w:rPr>
          <w:b/>
          <w:i/>
        </w:rPr>
        <w:t xml:space="preserve">В сфере жилищно-коммунального хозяйства </w:t>
      </w:r>
      <w:r>
        <w:t>на 2018</w:t>
      </w:r>
      <w:r w:rsidRPr="006B78D9">
        <w:t xml:space="preserve"> год</w:t>
      </w:r>
      <w:r>
        <w:rPr>
          <w:b/>
          <w:i/>
        </w:rPr>
        <w:t xml:space="preserve"> </w:t>
      </w:r>
      <w:r>
        <w:t xml:space="preserve">предусмотрены бюджетные средства в объёме </w:t>
      </w:r>
      <w:r w:rsidR="00926A61">
        <w:t>14 479,8</w:t>
      </w:r>
      <w:r>
        <w:t xml:space="preserve"> тыс. рублей или </w:t>
      </w:r>
      <w:r w:rsidR="00926A61">
        <w:t>41,2</w:t>
      </w:r>
      <w:r>
        <w:t xml:space="preserve"> процентов от общей суммы расходов,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содержание и ремонт сетей уличного освещения – 2 </w:t>
      </w:r>
      <w:r w:rsidR="00926A61">
        <w:rPr>
          <w:szCs w:val="28"/>
        </w:rPr>
        <w:t xml:space="preserve">880,8 </w:t>
      </w:r>
      <w:r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содержание зелённых насаждений – </w:t>
      </w:r>
      <w:r w:rsidR="00926A61">
        <w:rPr>
          <w:szCs w:val="28"/>
        </w:rPr>
        <w:t>1 1</w:t>
      </w:r>
      <w:r>
        <w:rPr>
          <w:szCs w:val="28"/>
        </w:rPr>
        <w:t>63,7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расходы на иные мероприятия по благоустройству – </w:t>
      </w:r>
      <w:r w:rsidR="00926A61">
        <w:rPr>
          <w:szCs w:val="28"/>
        </w:rPr>
        <w:t>10 435,3</w:t>
      </w:r>
      <w:r>
        <w:rPr>
          <w:szCs w:val="28"/>
        </w:rPr>
        <w:t xml:space="preserve"> тыс. рублей (развитие парковой зоны на территории Краснокутского сельского поселения).</w:t>
      </w:r>
    </w:p>
    <w:p w:rsidR="00CA1247" w:rsidRDefault="00CA1247" w:rsidP="00CA1247">
      <w:pPr>
        <w:ind w:firstLine="709"/>
        <w:jc w:val="both"/>
      </w:pPr>
      <w:r>
        <w:t>На 2019</w:t>
      </w:r>
      <w:r w:rsidRPr="006B78D9">
        <w:t xml:space="preserve"> год</w:t>
      </w:r>
      <w:r>
        <w:rPr>
          <w:b/>
          <w:i/>
        </w:rPr>
        <w:t xml:space="preserve"> в сфере жилищно-коммунального хозяйства </w:t>
      </w:r>
      <w:r>
        <w:t xml:space="preserve">предусмотрены бюджетные средства в объёме </w:t>
      </w:r>
      <w:r w:rsidR="00926A61">
        <w:t>11 245,2 тыс. рублей или 35,8</w:t>
      </w:r>
      <w:r>
        <w:t xml:space="preserve"> процентов от общей суммы расходов,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содержание и ремонт сетей уличного освещения – 2 </w:t>
      </w:r>
      <w:r w:rsidR="00926A61">
        <w:rPr>
          <w:szCs w:val="28"/>
        </w:rPr>
        <w:t>880,8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со</w:t>
      </w:r>
      <w:r w:rsidR="00926A61">
        <w:rPr>
          <w:szCs w:val="28"/>
        </w:rPr>
        <w:t>держание зелённых насаждений – 1 1</w:t>
      </w:r>
      <w:r>
        <w:rPr>
          <w:szCs w:val="28"/>
        </w:rPr>
        <w:t>63,7 тыс. рублей;</w:t>
      </w:r>
    </w:p>
    <w:p w:rsidR="00CA1247" w:rsidRPr="00CC325B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расходы на иные мероприятия по благоустройству – </w:t>
      </w:r>
      <w:r w:rsidR="00926A61">
        <w:rPr>
          <w:szCs w:val="28"/>
        </w:rPr>
        <w:t>7 200,7</w:t>
      </w:r>
      <w:r>
        <w:rPr>
          <w:szCs w:val="28"/>
        </w:rPr>
        <w:t xml:space="preserve"> тыс. рублей. </w:t>
      </w:r>
    </w:p>
    <w:p w:rsidR="00CA1247" w:rsidRDefault="00CA1247" w:rsidP="00CA1247">
      <w:pPr>
        <w:ind w:firstLine="709"/>
        <w:jc w:val="both"/>
      </w:pPr>
      <w:r>
        <w:lastRenderedPageBreak/>
        <w:t>На 2020</w:t>
      </w:r>
      <w:r w:rsidRPr="006B78D9">
        <w:t xml:space="preserve"> год</w:t>
      </w:r>
      <w:r>
        <w:rPr>
          <w:b/>
          <w:i/>
        </w:rPr>
        <w:t xml:space="preserve"> в сфере жилищно-коммунального хозяйства </w:t>
      </w:r>
      <w:r>
        <w:t xml:space="preserve">предусмотрены бюджетные средства в объёме 10 </w:t>
      </w:r>
      <w:r w:rsidR="00926A61">
        <w:t>136,4 тыс. рублей или 31,5</w:t>
      </w:r>
      <w:r>
        <w:t xml:space="preserve"> процентов от общей суммы расходов,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содержание и ремонт се</w:t>
      </w:r>
      <w:r w:rsidR="00926A61">
        <w:rPr>
          <w:szCs w:val="28"/>
        </w:rPr>
        <w:t>тей уличного освещения – 2 880,8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со</w:t>
      </w:r>
      <w:r w:rsidR="00926A61">
        <w:rPr>
          <w:szCs w:val="28"/>
        </w:rPr>
        <w:t>держание зелённых насаждений – 1 1</w:t>
      </w:r>
      <w:r>
        <w:rPr>
          <w:szCs w:val="28"/>
        </w:rPr>
        <w:t>63,7 тыс. рублей;</w:t>
      </w:r>
    </w:p>
    <w:p w:rsidR="00CA1247" w:rsidRPr="00CC325B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расходы на иные мероприятия по благоустройству – </w:t>
      </w:r>
      <w:r w:rsidR="00926A61">
        <w:rPr>
          <w:szCs w:val="28"/>
        </w:rPr>
        <w:t>6 091,9</w:t>
      </w:r>
      <w:r>
        <w:rPr>
          <w:szCs w:val="28"/>
        </w:rPr>
        <w:t xml:space="preserve"> тыс. рублей. </w:t>
      </w:r>
    </w:p>
    <w:p w:rsidR="00CA1247" w:rsidRPr="00F90BFF" w:rsidRDefault="00CA1247" w:rsidP="00CA1247">
      <w:pPr>
        <w:ind w:firstLine="709"/>
        <w:jc w:val="both"/>
      </w:pPr>
      <w:r w:rsidRPr="003A1528">
        <w:rPr>
          <w:b/>
          <w:i/>
        </w:rPr>
        <w:t xml:space="preserve">В сфере </w:t>
      </w:r>
      <w:r>
        <w:rPr>
          <w:b/>
          <w:i/>
        </w:rPr>
        <w:t>национальной экономики</w:t>
      </w:r>
      <w:r w:rsidRPr="003A1528">
        <w:rPr>
          <w:b/>
          <w:i/>
        </w:rPr>
        <w:t xml:space="preserve"> </w:t>
      </w:r>
      <w:r>
        <w:t>на 2018</w:t>
      </w:r>
      <w:r w:rsidRPr="006B78D9">
        <w:t xml:space="preserve"> год</w:t>
      </w:r>
      <w:r>
        <w:rPr>
          <w:b/>
          <w:i/>
        </w:rPr>
        <w:t xml:space="preserve"> </w:t>
      </w:r>
      <w:r>
        <w:t>предусмотрены бюджетные средства в объёме 3 478,3 тыс. рублей или 9,9 процентов,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2 978,3 тыс. рублей, в том числе из областного бюджета 240,7 тыс. рублей и бюджета Октябрьского района 2 737,6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500,0 тыс. рублей.</w:t>
      </w:r>
    </w:p>
    <w:p w:rsidR="00CA1247" w:rsidRPr="00F90BFF" w:rsidRDefault="00CA1247" w:rsidP="00CA1247">
      <w:pPr>
        <w:ind w:firstLine="709"/>
        <w:jc w:val="both"/>
      </w:pPr>
      <w:r>
        <w:rPr>
          <w:szCs w:val="28"/>
        </w:rPr>
        <w:t xml:space="preserve">На 2019 год </w:t>
      </w:r>
      <w:r>
        <w:rPr>
          <w:b/>
          <w:i/>
        </w:rPr>
        <w:t>в</w:t>
      </w:r>
      <w:r w:rsidRPr="003A1528">
        <w:rPr>
          <w:b/>
          <w:i/>
        </w:rPr>
        <w:t xml:space="preserve"> сфере </w:t>
      </w:r>
      <w:r>
        <w:rPr>
          <w:b/>
          <w:i/>
        </w:rPr>
        <w:t>национальной экономики</w:t>
      </w:r>
      <w:r w:rsidRPr="00F90BFF">
        <w:t xml:space="preserve"> </w:t>
      </w:r>
      <w:r>
        <w:t>предусмотрены бюджетные средства в объёме 3 833,2 тыс. рублей или 12,2 процентов,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3 333,2 тыс. рублей, в том числе из областного бюджета 252,7 тыс. рублей и бюджета Октябрьского района 3 080,5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500,0 тыс. рублей.</w:t>
      </w:r>
    </w:p>
    <w:p w:rsidR="00CA1247" w:rsidRPr="00F90BFF" w:rsidRDefault="00CA1247" w:rsidP="00CA1247">
      <w:pPr>
        <w:ind w:firstLine="709"/>
        <w:jc w:val="both"/>
      </w:pPr>
      <w:r>
        <w:rPr>
          <w:szCs w:val="28"/>
        </w:rPr>
        <w:t xml:space="preserve">На 2020 год </w:t>
      </w:r>
      <w:r>
        <w:rPr>
          <w:b/>
          <w:i/>
        </w:rPr>
        <w:t>в</w:t>
      </w:r>
      <w:r w:rsidRPr="003A1528">
        <w:rPr>
          <w:b/>
          <w:i/>
        </w:rPr>
        <w:t xml:space="preserve"> сфере </w:t>
      </w:r>
      <w:r>
        <w:rPr>
          <w:b/>
          <w:i/>
        </w:rPr>
        <w:t>национальной экономики</w:t>
      </w:r>
      <w:r w:rsidRPr="00F90BFF">
        <w:t xml:space="preserve"> </w:t>
      </w:r>
      <w:r>
        <w:t>предусмотрены бюджетные средства в объёме 5 187,8 тыс. рублей или 16,2 процентов,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4 687,8 тыс. рублей, в том числе из областного бюджета 1 505,7 тыс. рублей и бюджета Октябрьского района 3 182,1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500,0 тыс. рублей.</w:t>
      </w:r>
    </w:p>
    <w:p w:rsidR="00CA1247" w:rsidRDefault="00CA1247" w:rsidP="00CA1247">
      <w:pPr>
        <w:ind w:firstLine="851"/>
        <w:jc w:val="both"/>
        <w:rPr>
          <w:szCs w:val="28"/>
        </w:rPr>
      </w:pPr>
      <w:r w:rsidRPr="00CC325B">
        <w:rPr>
          <w:b/>
          <w:i/>
          <w:szCs w:val="28"/>
        </w:rPr>
        <w:t>По противодействию коррупции в Краснокутском сельском поселении</w:t>
      </w:r>
      <w:r w:rsidRPr="00EF0CE2">
        <w:rPr>
          <w:szCs w:val="28"/>
        </w:rPr>
        <w:t xml:space="preserve"> </w:t>
      </w:r>
      <w:r>
        <w:rPr>
          <w:szCs w:val="28"/>
        </w:rPr>
        <w:t>в бюджете Краснокутского сельского поселения Октябрьского района на 2018 год предусмотрено на обучение муниципальных служащих 10 тыс. рублей, на 2019 и 2020 годы по 10,0 тыс. рублей соответственно.</w:t>
      </w:r>
    </w:p>
    <w:p w:rsidR="00CA1247" w:rsidRPr="00CC325B" w:rsidRDefault="00CA1247" w:rsidP="00CA1247">
      <w:pPr>
        <w:ind w:firstLine="851"/>
        <w:jc w:val="both"/>
        <w:rPr>
          <w:szCs w:val="28"/>
        </w:rPr>
      </w:pPr>
      <w:r>
        <w:rPr>
          <w:b/>
          <w:i/>
          <w:szCs w:val="28"/>
        </w:rPr>
        <w:t xml:space="preserve">На развитие физической культуры и спорта </w:t>
      </w:r>
      <w:r w:rsidR="00926A61">
        <w:rPr>
          <w:szCs w:val="28"/>
        </w:rPr>
        <w:t>предусмотрено в 2018 году 1 538</w:t>
      </w:r>
      <w:r>
        <w:rPr>
          <w:szCs w:val="28"/>
        </w:rPr>
        <w:t>,5 тыс. рублей, на 2019 год 38,5 тыс. рублей</w:t>
      </w:r>
      <w:r w:rsidR="00926A61">
        <w:rPr>
          <w:szCs w:val="28"/>
        </w:rPr>
        <w:t xml:space="preserve"> и на 2020 год 38,5 тыс. рублей</w:t>
      </w:r>
      <w:r>
        <w:rPr>
          <w:szCs w:val="28"/>
        </w:rPr>
        <w:t>.</w:t>
      </w:r>
      <w:r w:rsidR="00926A61">
        <w:rPr>
          <w:szCs w:val="28"/>
        </w:rPr>
        <w:t xml:space="preserve"> На 2018 год предусмотрены денежные средства на получение положительного заключения экспертизы по строительству спортивного зала в х. Красный Кут в сумме 1 500,0 тыс. рублей.</w:t>
      </w:r>
    </w:p>
    <w:p w:rsidR="00CA1247" w:rsidRDefault="00CA1247" w:rsidP="00CA1247">
      <w:pPr>
        <w:ind w:firstLine="851"/>
        <w:jc w:val="center"/>
        <w:rPr>
          <w:b/>
          <w:szCs w:val="28"/>
        </w:rPr>
      </w:pPr>
    </w:p>
    <w:p w:rsidR="00CA1247" w:rsidRDefault="00CA1247" w:rsidP="00CA1247">
      <w:pPr>
        <w:ind w:firstLine="851"/>
        <w:jc w:val="center"/>
        <w:rPr>
          <w:b/>
          <w:szCs w:val="28"/>
        </w:rPr>
      </w:pPr>
      <w:r w:rsidRPr="00EF0CE2">
        <w:rPr>
          <w:b/>
          <w:szCs w:val="28"/>
        </w:rPr>
        <w:t>Межбюджетные отношения.</w:t>
      </w:r>
    </w:p>
    <w:p w:rsidR="00CA1247" w:rsidRDefault="00CA1247" w:rsidP="00CA1247">
      <w:pPr>
        <w:ind w:firstLine="851"/>
        <w:jc w:val="center"/>
        <w:rPr>
          <w:b/>
          <w:szCs w:val="28"/>
        </w:rPr>
      </w:pP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Иные межбюджетные трансферты, перечисляемые из бюджета Краснокутского сельского поселения Октябрьского района бюджету Октябрьского района на финансирование расходов, связанные с передачей осуществления части полномочий составляют на 2018 год и на плановый период 2018 и 2019 годов 137,3 тыс. рублей, в том числе на: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1)  владение, пользование и распоряжение имуществом, находящимся в муниципальной собственности поселения – 51,8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>, исполнителей) для отдельных муниципальных заказчиков, действующих от имени поселения и бюджетных учреждений поселения – 23,0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3) организация в границах поселения электро-, тепло-, газо- и водоснабжения населения, водоотведения – 36,0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4) передача осуществления части полномочий органам местного самоуправления поселения органу местного самоуправления муниципального района в области жилищного строительства – 26,5 тыс. рублей.</w:t>
      </w:r>
    </w:p>
    <w:p w:rsidR="00147DC5" w:rsidRPr="00147DC5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Формирование бюджета осуществлялось максимально реалистично, для гарантированного исполнения принимаемых расходных обязательств.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Уважаемые депутаты прошу вас утвердить представленный проект бюджета Краснокутского сельского поселения Октябрьского района на 2018 год и на плановый период 2019 и 2020 годов.</w:t>
      </w: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C94E8B" w:rsidRDefault="00147DC5" w:rsidP="00147DC5">
      <w:pPr>
        <w:rPr>
          <w:szCs w:val="28"/>
        </w:rPr>
      </w:pPr>
      <w:r>
        <w:rPr>
          <w:szCs w:val="28"/>
        </w:rPr>
        <w:t xml:space="preserve">    </w:t>
      </w:r>
      <w:r w:rsidRPr="00C94E8B">
        <w:rPr>
          <w:szCs w:val="28"/>
        </w:rPr>
        <w:t xml:space="preserve">Глава Администрации </w:t>
      </w:r>
    </w:p>
    <w:p w:rsidR="00147DC5" w:rsidRPr="00147DC5" w:rsidRDefault="00147DC5" w:rsidP="00147DC5">
      <w:pPr>
        <w:rPr>
          <w:szCs w:val="28"/>
        </w:rPr>
      </w:pPr>
      <w:r>
        <w:rPr>
          <w:szCs w:val="28"/>
        </w:rPr>
        <w:t xml:space="preserve">          Краснокутского</w:t>
      </w:r>
    </w:p>
    <w:p w:rsidR="003E20C6" w:rsidRDefault="00147DC5" w:rsidP="00147DC5">
      <w:pPr>
        <w:rPr>
          <w:szCs w:val="28"/>
        </w:rPr>
      </w:pPr>
      <w:r w:rsidRPr="00EB7DA4">
        <w:rPr>
          <w:szCs w:val="28"/>
        </w:rPr>
        <w:t xml:space="preserve">     </w:t>
      </w:r>
      <w:r w:rsidRPr="00C94E8B">
        <w:rPr>
          <w:szCs w:val="28"/>
        </w:rPr>
        <w:t>сельского поселения</w:t>
      </w:r>
      <w:r w:rsidRPr="00E750A5">
        <w:rPr>
          <w:b/>
          <w:szCs w:val="28"/>
        </w:rPr>
        <w:t xml:space="preserve"> </w:t>
      </w:r>
      <w:r w:rsidRPr="00E750A5">
        <w:rPr>
          <w:b/>
          <w:szCs w:val="28"/>
        </w:rPr>
        <w:tab/>
      </w:r>
      <w:r>
        <w:rPr>
          <w:b/>
          <w:szCs w:val="28"/>
        </w:rPr>
        <w:t xml:space="preserve">                                                          </w:t>
      </w:r>
      <w:r w:rsidRPr="00EB7DA4">
        <w:rPr>
          <w:b/>
          <w:szCs w:val="28"/>
        </w:rPr>
        <w:t xml:space="preserve">              </w:t>
      </w:r>
      <w:r w:rsidRPr="00C94E8B">
        <w:rPr>
          <w:szCs w:val="28"/>
        </w:rPr>
        <w:t>В.Н. Огнев</w:t>
      </w:r>
    </w:p>
    <w:sectPr w:rsidR="003E20C6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7BB" w:rsidRDefault="00F457BB" w:rsidP="001957DA">
      <w:r>
        <w:separator/>
      </w:r>
    </w:p>
  </w:endnote>
  <w:endnote w:type="continuationSeparator" w:id="1">
    <w:p w:rsidR="00F457BB" w:rsidRDefault="00F457BB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7BB" w:rsidRDefault="00F457BB" w:rsidP="001957DA">
      <w:r>
        <w:separator/>
      </w:r>
    </w:p>
  </w:footnote>
  <w:footnote w:type="continuationSeparator" w:id="1">
    <w:p w:rsidR="00F457BB" w:rsidRDefault="00F457BB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23" w:rsidRDefault="008A56A2">
    <w:pPr>
      <w:pStyle w:val="a9"/>
      <w:jc w:val="center"/>
    </w:pPr>
    <w:fldSimple w:instr=" PAGE   \* MERGEFORMAT ">
      <w:r w:rsidR="007725C8">
        <w:rPr>
          <w:noProof/>
        </w:rPr>
        <w:t>7</w:t>
      </w:r>
    </w:fldSimple>
  </w:p>
  <w:p w:rsidR="00427E23" w:rsidRDefault="00427E2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11BAF"/>
    <w:rsid w:val="00016A8E"/>
    <w:rsid w:val="00032D37"/>
    <w:rsid w:val="00036E74"/>
    <w:rsid w:val="00042368"/>
    <w:rsid w:val="00050FBE"/>
    <w:rsid w:val="00052D75"/>
    <w:rsid w:val="00054CFD"/>
    <w:rsid w:val="00056B52"/>
    <w:rsid w:val="000638D7"/>
    <w:rsid w:val="00084CF1"/>
    <w:rsid w:val="00086F4C"/>
    <w:rsid w:val="00097FD5"/>
    <w:rsid w:val="000A0327"/>
    <w:rsid w:val="000B4591"/>
    <w:rsid w:val="000C3634"/>
    <w:rsid w:val="000C73CB"/>
    <w:rsid w:val="000C7D76"/>
    <w:rsid w:val="000D725B"/>
    <w:rsid w:val="000E4544"/>
    <w:rsid w:val="000E7DCC"/>
    <w:rsid w:val="000F4DBA"/>
    <w:rsid w:val="00103437"/>
    <w:rsid w:val="00114103"/>
    <w:rsid w:val="00120427"/>
    <w:rsid w:val="00125318"/>
    <w:rsid w:val="0012711B"/>
    <w:rsid w:val="0012731D"/>
    <w:rsid w:val="00136A5D"/>
    <w:rsid w:val="0013738C"/>
    <w:rsid w:val="00147DC5"/>
    <w:rsid w:val="00154BFC"/>
    <w:rsid w:val="00172B64"/>
    <w:rsid w:val="00177F4C"/>
    <w:rsid w:val="00181C8E"/>
    <w:rsid w:val="00182D85"/>
    <w:rsid w:val="0019195A"/>
    <w:rsid w:val="001957DA"/>
    <w:rsid w:val="001A1ACE"/>
    <w:rsid w:val="001B2E2A"/>
    <w:rsid w:val="001B56CD"/>
    <w:rsid w:val="001C225F"/>
    <w:rsid w:val="001C7F9D"/>
    <w:rsid w:val="001D21B6"/>
    <w:rsid w:val="001D4B37"/>
    <w:rsid w:val="001D5BA2"/>
    <w:rsid w:val="001E1B2F"/>
    <w:rsid w:val="001E2BC7"/>
    <w:rsid w:val="001F6C5A"/>
    <w:rsid w:val="00201EBB"/>
    <w:rsid w:val="0021421A"/>
    <w:rsid w:val="002169C2"/>
    <w:rsid w:val="00217183"/>
    <w:rsid w:val="002210C4"/>
    <w:rsid w:val="002224D1"/>
    <w:rsid w:val="00232575"/>
    <w:rsid w:val="00243C47"/>
    <w:rsid w:val="0025043B"/>
    <w:rsid w:val="00266353"/>
    <w:rsid w:val="002769AD"/>
    <w:rsid w:val="00290F94"/>
    <w:rsid w:val="002970A2"/>
    <w:rsid w:val="00297871"/>
    <w:rsid w:val="002B7C7A"/>
    <w:rsid w:val="002C6378"/>
    <w:rsid w:val="002C6441"/>
    <w:rsid w:val="002C6825"/>
    <w:rsid w:val="002E4438"/>
    <w:rsid w:val="002F3542"/>
    <w:rsid w:val="002F5900"/>
    <w:rsid w:val="003013E7"/>
    <w:rsid w:val="003042F4"/>
    <w:rsid w:val="003069C5"/>
    <w:rsid w:val="0031073D"/>
    <w:rsid w:val="00323221"/>
    <w:rsid w:val="003326DA"/>
    <w:rsid w:val="00340346"/>
    <w:rsid w:val="00362C2D"/>
    <w:rsid w:val="00366DCA"/>
    <w:rsid w:val="00374B24"/>
    <w:rsid w:val="0037504C"/>
    <w:rsid w:val="00377DA4"/>
    <w:rsid w:val="00381172"/>
    <w:rsid w:val="00393E15"/>
    <w:rsid w:val="003B3B0E"/>
    <w:rsid w:val="003B71E5"/>
    <w:rsid w:val="003C0919"/>
    <w:rsid w:val="003C50B5"/>
    <w:rsid w:val="003C6CAE"/>
    <w:rsid w:val="003E20C6"/>
    <w:rsid w:val="003E2370"/>
    <w:rsid w:val="003F62BF"/>
    <w:rsid w:val="0040795A"/>
    <w:rsid w:val="00413054"/>
    <w:rsid w:val="00414749"/>
    <w:rsid w:val="00416B14"/>
    <w:rsid w:val="00420DAA"/>
    <w:rsid w:val="00421DE2"/>
    <w:rsid w:val="00427E23"/>
    <w:rsid w:val="004420DE"/>
    <w:rsid w:val="004568CA"/>
    <w:rsid w:val="00467848"/>
    <w:rsid w:val="0047141A"/>
    <w:rsid w:val="00491DDF"/>
    <w:rsid w:val="004B3FAD"/>
    <w:rsid w:val="004B4B86"/>
    <w:rsid w:val="004B60FA"/>
    <w:rsid w:val="004C0E12"/>
    <w:rsid w:val="004C31F2"/>
    <w:rsid w:val="004F36D8"/>
    <w:rsid w:val="004F5DF1"/>
    <w:rsid w:val="00524171"/>
    <w:rsid w:val="005254CF"/>
    <w:rsid w:val="0052712F"/>
    <w:rsid w:val="005353FB"/>
    <w:rsid w:val="00545C3F"/>
    <w:rsid w:val="00545F72"/>
    <w:rsid w:val="00563717"/>
    <w:rsid w:val="00565516"/>
    <w:rsid w:val="00580B58"/>
    <w:rsid w:val="005A01B4"/>
    <w:rsid w:val="005A1ACC"/>
    <w:rsid w:val="005A2D01"/>
    <w:rsid w:val="005C2A24"/>
    <w:rsid w:val="005C6955"/>
    <w:rsid w:val="005D1FBF"/>
    <w:rsid w:val="005E38EC"/>
    <w:rsid w:val="005E4E4E"/>
    <w:rsid w:val="006020BD"/>
    <w:rsid w:val="00602E30"/>
    <w:rsid w:val="00603D83"/>
    <w:rsid w:val="0061483D"/>
    <w:rsid w:val="00615F87"/>
    <w:rsid w:val="0061654A"/>
    <w:rsid w:val="00622CE3"/>
    <w:rsid w:val="006260EA"/>
    <w:rsid w:val="00626D30"/>
    <w:rsid w:val="006276C4"/>
    <w:rsid w:val="006420FC"/>
    <w:rsid w:val="00650166"/>
    <w:rsid w:val="00650724"/>
    <w:rsid w:val="006508F6"/>
    <w:rsid w:val="006535D8"/>
    <w:rsid w:val="006568D6"/>
    <w:rsid w:val="006604F9"/>
    <w:rsid w:val="0066382F"/>
    <w:rsid w:val="00670E2E"/>
    <w:rsid w:val="00672322"/>
    <w:rsid w:val="00672358"/>
    <w:rsid w:val="00684F16"/>
    <w:rsid w:val="0068652D"/>
    <w:rsid w:val="00690D1A"/>
    <w:rsid w:val="00693333"/>
    <w:rsid w:val="00695514"/>
    <w:rsid w:val="006A3EB4"/>
    <w:rsid w:val="006B0FC0"/>
    <w:rsid w:val="006B150F"/>
    <w:rsid w:val="006B1975"/>
    <w:rsid w:val="006B7955"/>
    <w:rsid w:val="006C0410"/>
    <w:rsid w:val="006C4C8C"/>
    <w:rsid w:val="006E72EF"/>
    <w:rsid w:val="00714D68"/>
    <w:rsid w:val="00723927"/>
    <w:rsid w:val="007249CA"/>
    <w:rsid w:val="00727B96"/>
    <w:rsid w:val="007316C9"/>
    <w:rsid w:val="0073400C"/>
    <w:rsid w:val="007342DC"/>
    <w:rsid w:val="00737480"/>
    <w:rsid w:val="00745C98"/>
    <w:rsid w:val="007521F1"/>
    <w:rsid w:val="00754DA5"/>
    <w:rsid w:val="00756E07"/>
    <w:rsid w:val="00766211"/>
    <w:rsid w:val="007725C8"/>
    <w:rsid w:val="007748C1"/>
    <w:rsid w:val="00774E5A"/>
    <w:rsid w:val="00774F8C"/>
    <w:rsid w:val="00780A35"/>
    <w:rsid w:val="007837D3"/>
    <w:rsid w:val="00787F11"/>
    <w:rsid w:val="007939AE"/>
    <w:rsid w:val="007A0809"/>
    <w:rsid w:val="007B3C40"/>
    <w:rsid w:val="007C0D1B"/>
    <w:rsid w:val="007D4982"/>
    <w:rsid w:val="007E3AA1"/>
    <w:rsid w:val="007E7B58"/>
    <w:rsid w:val="007F25FC"/>
    <w:rsid w:val="0080402F"/>
    <w:rsid w:val="00807787"/>
    <w:rsid w:val="00810D50"/>
    <w:rsid w:val="00812952"/>
    <w:rsid w:val="0083127E"/>
    <w:rsid w:val="0083274C"/>
    <w:rsid w:val="00835110"/>
    <w:rsid w:val="00842A32"/>
    <w:rsid w:val="00844CCA"/>
    <w:rsid w:val="00845298"/>
    <w:rsid w:val="00845AF1"/>
    <w:rsid w:val="008540AE"/>
    <w:rsid w:val="00860E10"/>
    <w:rsid w:val="00864438"/>
    <w:rsid w:val="00873233"/>
    <w:rsid w:val="00881874"/>
    <w:rsid w:val="00890DF3"/>
    <w:rsid w:val="0089459F"/>
    <w:rsid w:val="008A2ABF"/>
    <w:rsid w:val="008A310F"/>
    <w:rsid w:val="008A4DE5"/>
    <w:rsid w:val="008A56A2"/>
    <w:rsid w:val="008B2A0D"/>
    <w:rsid w:val="008C35DD"/>
    <w:rsid w:val="00902525"/>
    <w:rsid w:val="00906A91"/>
    <w:rsid w:val="0091075C"/>
    <w:rsid w:val="00917B87"/>
    <w:rsid w:val="0092117B"/>
    <w:rsid w:val="00924E99"/>
    <w:rsid w:val="00926A61"/>
    <w:rsid w:val="00930C15"/>
    <w:rsid w:val="00943218"/>
    <w:rsid w:val="00960792"/>
    <w:rsid w:val="00962DE3"/>
    <w:rsid w:val="009772A5"/>
    <w:rsid w:val="00982E2E"/>
    <w:rsid w:val="00990373"/>
    <w:rsid w:val="00992AD9"/>
    <w:rsid w:val="009944C4"/>
    <w:rsid w:val="009A1659"/>
    <w:rsid w:val="009A63D0"/>
    <w:rsid w:val="009B7EF1"/>
    <w:rsid w:val="009C2E1A"/>
    <w:rsid w:val="009D320F"/>
    <w:rsid w:val="009D58A7"/>
    <w:rsid w:val="009E4C23"/>
    <w:rsid w:val="009E4C3E"/>
    <w:rsid w:val="00A24186"/>
    <w:rsid w:val="00A31909"/>
    <w:rsid w:val="00A3501D"/>
    <w:rsid w:val="00A412CD"/>
    <w:rsid w:val="00A42F60"/>
    <w:rsid w:val="00A63FEE"/>
    <w:rsid w:val="00A966AA"/>
    <w:rsid w:val="00A970C7"/>
    <w:rsid w:val="00AA6926"/>
    <w:rsid w:val="00AA6AEA"/>
    <w:rsid w:val="00AB294B"/>
    <w:rsid w:val="00AB675A"/>
    <w:rsid w:val="00AC4BA1"/>
    <w:rsid w:val="00AD21F6"/>
    <w:rsid w:val="00AE11CC"/>
    <w:rsid w:val="00AE17C9"/>
    <w:rsid w:val="00AE245D"/>
    <w:rsid w:val="00AE6699"/>
    <w:rsid w:val="00AF6DBC"/>
    <w:rsid w:val="00AF7BF7"/>
    <w:rsid w:val="00B0563F"/>
    <w:rsid w:val="00B123DB"/>
    <w:rsid w:val="00B14D02"/>
    <w:rsid w:val="00B1615F"/>
    <w:rsid w:val="00B24B47"/>
    <w:rsid w:val="00B322F4"/>
    <w:rsid w:val="00B3758A"/>
    <w:rsid w:val="00B51ACC"/>
    <w:rsid w:val="00B6301A"/>
    <w:rsid w:val="00B64391"/>
    <w:rsid w:val="00B66C53"/>
    <w:rsid w:val="00B66DB2"/>
    <w:rsid w:val="00B73E46"/>
    <w:rsid w:val="00B77962"/>
    <w:rsid w:val="00B83A61"/>
    <w:rsid w:val="00B84EA0"/>
    <w:rsid w:val="00B8603A"/>
    <w:rsid w:val="00B909F4"/>
    <w:rsid w:val="00B93535"/>
    <w:rsid w:val="00BC1806"/>
    <w:rsid w:val="00BD0231"/>
    <w:rsid w:val="00BE20A4"/>
    <w:rsid w:val="00BE3C68"/>
    <w:rsid w:val="00C000A5"/>
    <w:rsid w:val="00C230CB"/>
    <w:rsid w:val="00C23D74"/>
    <w:rsid w:val="00C25575"/>
    <w:rsid w:val="00C3307B"/>
    <w:rsid w:val="00C34708"/>
    <w:rsid w:val="00C417A8"/>
    <w:rsid w:val="00C45A36"/>
    <w:rsid w:val="00C46808"/>
    <w:rsid w:val="00C56C09"/>
    <w:rsid w:val="00C57BBD"/>
    <w:rsid w:val="00C650D3"/>
    <w:rsid w:val="00C80E61"/>
    <w:rsid w:val="00C816E1"/>
    <w:rsid w:val="00CA1247"/>
    <w:rsid w:val="00CB0CAC"/>
    <w:rsid w:val="00CB5795"/>
    <w:rsid w:val="00CC2CEF"/>
    <w:rsid w:val="00CC2DAC"/>
    <w:rsid w:val="00CC65E9"/>
    <w:rsid w:val="00CC7531"/>
    <w:rsid w:val="00CE3C50"/>
    <w:rsid w:val="00CF10B9"/>
    <w:rsid w:val="00CF446C"/>
    <w:rsid w:val="00D04C85"/>
    <w:rsid w:val="00D05008"/>
    <w:rsid w:val="00D06787"/>
    <w:rsid w:val="00D10929"/>
    <w:rsid w:val="00D30136"/>
    <w:rsid w:val="00D324A1"/>
    <w:rsid w:val="00D42C77"/>
    <w:rsid w:val="00D5351D"/>
    <w:rsid w:val="00D55AAF"/>
    <w:rsid w:val="00D638FB"/>
    <w:rsid w:val="00D64905"/>
    <w:rsid w:val="00D73E70"/>
    <w:rsid w:val="00D75A2B"/>
    <w:rsid w:val="00D7699F"/>
    <w:rsid w:val="00D838F9"/>
    <w:rsid w:val="00D84A01"/>
    <w:rsid w:val="00D92633"/>
    <w:rsid w:val="00D944B1"/>
    <w:rsid w:val="00D952EE"/>
    <w:rsid w:val="00DB0186"/>
    <w:rsid w:val="00DB358F"/>
    <w:rsid w:val="00DC03D3"/>
    <w:rsid w:val="00DC68B2"/>
    <w:rsid w:val="00DD7AFB"/>
    <w:rsid w:val="00DF0D40"/>
    <w:rsid w:val="00DF4B46"/>
    <w:rsid w:val="00DF7BF3"/>
    <w:rsid w:val="00E007CD"/>
    <w:rsid w:val="00E0332E"/>
    <w:rsid w:val="00E15622"/>
    <w:rsid w:val="00E16FCB"/>
    <w:rsid w:val="00E20979"/>
    <w:rsid w:val="00E21417"/>
    <w:rsid w:val="00E24206"/>
    <w:rsid w:val="00E359B3"/>
    <w:rsid w:val="00E37177"/>
    <w:rsid w:val="00E45868"/>
    <w:rsid w:val="00E4599C"/>
    <w:rsid w:val="00E464FB"/>
    <w:rsid w:val="00E52D64"/>
    <w:rsid w:val="00E61385"/>
    <w:rsid w:val="00E63139"/>
    <w:rsid w:val="00E74DEE"/>
    <w:rsid w:val="00E82BA4"/>
    <w:rsid w:val="00E8562C"/>
    <w:rsid w:val="00E9352B"/>
    <w:rsid w:val="00EA7697"/>
    <w:rsid w:val="00EA7CE1"/>
    <w:rsid w:val="00EB08C1"/>
    <w:rsid w:val="00EB5441"/>
    <w:rsid w:val="00EB7DA4"/>
    <w:rsid w:val="00EC493D"/>
    <w:rsid w:val="00EC54D4"/>
    <w:rsid w:val="00ED3ADD"/>
    <w:rsid w:val="00ED41AF"/>
    <w:rsid w:val="00EE0475"/>
    <w:rsid w:val="00EE163D"/>
    <w:rsid w:val="00EE33F7"/>
    <w:rsid w:val="00EF28B1"/>
    <w:rsid w:val="00F019F8"/>
    <w:rsid w:val="00F05D80"/>
    <w:rsid w:val="00F202A5"/>
    <w:rsid w:val="00F2544C"/>
    <w:rsid w:val="00F433A7"/>
    <w:rsid w:val="00F457BB"/>
    <w:rsid w:val="00F47277"/>
    <w:rsid w:val="00F53B37"/>
    <w:rsid w:val="00F657A9"/>
    <w:rsid w:val="00F72C5D"/>
    <w:rsid w:val="00F876D6"/>
    <w:rsid w:val="00F91108"/>
    <w:rsid w:val="00FB2DAA"/>
    <w:rsid w:val="00FB4035"/>
    <w:rsid w:val="00FE09AD"/>
    <w:rsid w:val="00FE3EDE"/>
    <w:rsid w:val="00FF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  <w:snapToGrid w:val="0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  <w:snapToGrid w:val="0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i/>
      <w:iCs/>
    </w:rPr>
  </w:style>
  <w:style w:type="character" w:customStyle="1" w:styleId="afd">
    <w:name w:val="Основной текст_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5FC2F-624D-4A0B-BEDD-B85C5CBD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3450</Words>
  <Characters>19666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23070</CharactersWithSpaces>
  <SharedDoc>false</SharedDoc>
  <HLinks>
    <vt:vector size="54" baseType="variant">
      <vt:variant>
        <vt:i4>6029395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consultantplus://offline/ref=2FEF885442D3A3266ED6924EDA4C9B895EB4ACE79824AE3D9E7EA20F7D3CCDD849A8CAF0AF0AC171DB34FAS5D5J</vt:lpwstr>
      </vt:variant>
      <vt:variant>
        <vt:lpwstr/>
      </vt:variant>
      <vt:variant>
        <vt:i4>6029392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consultantplus://offline/ref=2FEF885442D3A3266ED6924EDA4C9B895EB4ACE79824AE3D9E7EA20F7D3CCDD849A8CAF0AF0AC171DB34FAS5D6J</vt:lpwstr>
      </vt:variant>
      <vt:variant>
        <vt:lpwstr/>
      </vt:variant>
      <vt:variant>
        <vt:i4>6029393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consultantplus://offline/ref=2FEF885442D3A3266ED6924EDA4C9B895EB4ACE79824AE3D9E7EA20F7D3CCDD849A8CAF0AF0AC171DB34FAS5D7J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consultantplus://offline/ref=2FEF885442D3A3266ED6924EDA4C9B895EB4ACE79824AE3D9E7EA20F7D3CCDD849A8CAF0AF0AC171DB34FAS5D3J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7995498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consultantplus://offline/ref=AF09FCA923010C4660D1AA436D38263FC6DF18E7D728BE58296922E5A386129103ABB7380D181339mA4CG</vt:lpwstr>
      </vt:variant>
      <vt:variant>
        <vt:lpwstr/>
      </vt:variant>
      <vt:variant>
        <vt:i4>2752561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First</cp:lastModifiedBy>
  <cp:revision>20</cp:revision>
  <cp:lastPrinted>2017-11-14T10:49:00Z</cp:lastPrinted>
  <dcterms:created xsi:type="dcterms:W3CDTF">2017-11-14T05:46:00Z</dcterms:created>
  <dcterms:modified xsi:type="dcterms:W3CDTF">2017-12-28T05:33:00Z</dcterms:modified>
</cp:coreProperties>
</file>